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EB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Algorytm wdrażania SMS w zatwierdzonej organizacji szkoleni</w:t>
      </w:r>
      <w:r w:rsidR="00582F85">
        <w:rPr>
          <w:rFonts w:ascii="Verdana" w:hAnsi="Verdana"/>
          <w:b/>
          <w:sz w:val="20"/>
          <w:szCs w:val="20"/>
        </w:rPr>
        <w:t>a</w:t>
      </w:r>
    </w:p>
    <w:tbl>
      <w:tblPr>
        <w:tblStyle w:val="Tabela-Siatk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3"/>
        <w:gridCol w:w="4653"/>
        <w:gridCol w:w="1410"/>
        <w:gridCol w:w="2256"/>
      </w:tblGrid>
      <w:tr w:rsidR="006750B6" w:rsidRPr="006750B6" w:rsidTr="005D281A">
        <w:trPr>
          <w:trHeight w:val="564"/>
        </w:trPr>
        <w:tc>
          <w:tcPr>
            <w:tcW w:w="743" w:type="dxa"/>
            <w:vAlign w:val="center"/>
          </w:tcPr>
          <w:p w:rsidR="006750B6" w:rsidRPr="006750B6" w:rsidRDefault="006750B6" w:rsidP="005D281A">
            <w:pPr>
              <w:ind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Krok</w:t>
            </w:r>
          </w:p>
        </w:tc>
        <w:tc>
          <w:tcPr>
            <w:tcW w:w="4653" w:type="dxa"/>
            <w:vAlign w:val="center"/>
          </w:tcPr>
          <w:p w:rsidR="006750B6" w:rsidRPr="006750B6" w:rsidRDefault="006750B6" w:rsidP="005D281A">
            <w:pPr>
              <w:ind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Czynność</w:t>
            </w:r>
          </w:p>
        </w:tc>
        <w:tc>
          <w:tcPr>
            <w:tcW w:w="1410" w:type="dxa"/>
            <w:vAlign w:val="center"/>
          </w:tcPr>
          <w:p w:rsidR="006750B6" w:rsidRPr="006750B6" w:rsidRDefault="006750B6" w:rsidP="005D281A">
            <w:pPr>
              <w:ind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Udział</w:t>
            </w:r>
          </w:p>
        </w:tc>
        <w:tc>
          <w:tcPr>
            <w:tcW w:w="2256" w:type="dxa"/>
            <w:vAlign w:val="center"/>
          </w:tcPr>
          <w:p w:rsidR="006750B6" w:rsidRPr="006750B6" w:rsidRDefault="006750B6" w:rsidP="005D281A">
            <w:pPr>
              <w:ind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Uwagi</w:t>
            </w: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6750B6" w:rsidP="006750B6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6750B6">
              <w:rPr>
                <w:rFonts w:ascii="Verdana" w:hAnsi="Verdana"/>
                <w:sz w:val="20"/>
                <w:szCs w:val="20"/>
              </w:rPr>
              <w:t xml:space="preserve">Zapoznanie się Kierownika Odpowiedzialnego z podstawami prawnymi, Podręcznikiem ICAO </w:t>
            </w:r>
            <w:proofErr w:type="spellStart"/>
            <w:r w:rsidRPr="006750B6">
              <w:rPr>
                <w:rFonts w:ascii="Verdana" w:hAnsi="Verdana"/>
                <w:sz w:val="20"/>
                <w:szCs w:val="20"/>
              </w:rPr>
              <w:t>Doc</w:t>
            </w:r>
            <w:proofErr w:type="spellEnd"/>
            <w:r w:rsidRPr="006750B6">
              <w:rPr>
                <w:rFonts w:ascii="Verdana" w:hAnsi="Verdana"/>
                <w:sz w:val="20"/>
                <w:szCs w:val="20"/>
              </w:rPr>
              <w:t xml:space="preserve"> 9859,</w:t>
            </w:r>
            <w:r>
              <w:rPr>
                <w:rFonts w:ascii="Verdana" w:hAnsi="Verdana"/>
                <w:sz w:val="20"/>
                <w:szCs w:val="20"/>
              </w:rPr>
              <w:t xml:space="preserve"> oraz</w:t>
            </w:r>
            <w:r w:rsidRPr="006750B6">
              <w:rPr>
                <w:rFonts w:ascii="Verdana" w:hAnsi="Verdana"/>
                <w:sz w:val="20"/>
                <w:szCs w:val="20"/>
              </w:rPr>
              <w:t xml:space="preserve"> akceptowalny</w:t>
            </w:r>
            <w:r>
              <w:rPr>
                <w:rFonts w:ascii="Verdana" w:hAnsi="Verdana"/>
                <w:sz w:val="20"/>
                <w:szCs w:val="20"/>
              </w:rPr>
              <w:t>mi</w:t>
            </w:r>
            <w:r w:rsidRPr="006750B6">
              <w:rPr>
                <w:rFonts w:ascii="Verdana" w:hAnsi="Verdana"/>
                <w:sz w:val="20"/>
                <w:szCs w:val="20"/>
              </w:rPr>
              <w:t xml:space="preserve"> sposoba</w:t>
            </w:r>
            <w:r>
              <w:rPr>
                <w:rFonts w:ascii="Verdana" w:hAnsi="Verdana"/>
                <w:sz w:val="20"/>
                <w:szCs w:val="20"/>
              </w:rPr>
              <w:t>mi</w:t>
            </w:r>
            <w:r w:rsidRPr="006750B6">
              <w:rPr>
                <w:rFonts w:ascii="Verdana" w:hAnsi="Verdana"/>
                <w:sz w:val="20"/>
                <w:szCs w:val="20"/>
              </w:rPr>
              <w:t xml:space="preserve"> spełnienia wymagań (Part-ORA</w:t>
            </w:r>
            <w:r w:rsidR="00270620">
              <w:rPr>
                <w:rFonts w:ascii="Verdana" w:hAnsi="Verdana"/>
                <w:sz w:val="20"/>
                <w:szCs w:val="20"/>
              </w:rPr>
              <w:t>)</w:t>
            </w:r>
            <w:r w:rsidRPr="006750B6">
              <w:rPr>
                <w:rFonts w:ascii="Verdana" w:hAnsi="Verdana"/>
                <w:sz w:val="20"/>
                <w:szCs w:val="20"/>
              </w:rPr>
              <w:t xml:space="preserve"> z zakresu SMS</w:t>
            </w:r>
            <w:r w:rsidR="0027062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6750B6" w:rsidRDefault="00270620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270620" w:rsidP="00270620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270620">
              <w:rPr>
                <w:rFonts w:ascii="Verdana" w:hAnsi="Verdana"/>
                <w:sz w:val="20"/>
                <w:szCs w:val="20"/>
              </w:rPr>
              <w:t>Formalne powołanie osoby odpowiedzialnej za wdr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 w:rsidRPr="00270620">
              <w:rPr>
                <w:rFonts w:ascii="Verdana" w:hAnsi="Verdana"/>
                <w:sz w:val="20"/>
                <w:szCs w:val="20"/>
              </w:rPr>
              <w:t>ż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270620">
              <w:rPr>
                <w:rFonts w:ascii="Verdana" w:hAnsi="Verdana"/>
                <w:sz w:val="20"/>
                <w:szCs w:val="20"/>
              </w:rPr>
              <w:t>nie i utrzymywanie SMS (Kierownik/Dyrektor ds. bezpieczeństwa - KB) w organizacji (= zmiana struktury w ATO)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6750B6" w:rsidRDefault="00270620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KO/KB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270620" w:rsidP="00270620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270620">
              <w:rPr>
                <w:rFonts w:ascii="Verdana" w:hAnsi="Verdana"/>
                <w:sz w:val="20"/>
                <w:szCs w:val="20"/>
              </w:rPr>
              <w:t>Szczegółowe zapoznanie się KB z podstawami prawnymi, Podręcznikiem ICAO</w:t>
            </w:r>
            <w:r w:rsidRPr="006750B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750B6">
              <w:rPr>
                <w:rFonts w:ascii="Verdana" w:hAnsi="Verdana"/>
                <w:sz w:val="20"/>
                <w:szCs w:val="20"/>
              </w:rPr>
              <w:t>Doc</w:t>
            </w:r>
            <w:proofErr w:type="spellEnd"/>
            <w:r w:rsidRPr="006750B6">
              <w:rPr>
                <w:rFonts w:ascii="Verdana" w:hAnsi="Verdana"/>
                <w:sz w:val="20"/>
                <w:szCs w:val="20"/>
              </w:rPr>
              <w:t xml:space="preserve"> 9859</w:t>
            </w:r>
            <w:r w:rsidRPr="00270620">
              <w:rPr>
                <w:rFonts w:ascii="Verdana" w:hAnsi="Verdana"/>
                <w:sz w:val="20"/>
                <w:szCs w:val="20"/>
              </w:rPr>
              <w:t xml:space="preserve">, akceptowalnymi sposobami spełnienia wymagań (Part-ORA) z zakresu SMS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270620">
              <w:rPr>
                <w:rFonts w:ascii="Verdana" w:hAnsi="Verdana"/>
                <w:sz w:val="20"/>
                <w:szCs w:val="20"/>
              </w:rPr>
              <w:t xml:space="preserve"> skierowanie KB na szkolenie zewnętrzne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6750B6" w:rsidRDefault="00270620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KB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270620" w:rsidP="00270620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270620">
              <w:rPr>
                <w:rFonts w:ascii="Verdana" w:hAnsi="Verdana"/>
                <w:sz w:val="20"/>
                <w:szCs w:val="20"/>
              </w:rPr>
              <w:t xml:space="preserve">Przeprowadzenie szkolenia wewnętrznego (kaskada) dla kadry kierowniczej i dopisanie wszystkim członkom </w:t>
            </w:r>
            <w:r>
              <w:rPr>
                <w:rFonts w:ascii="Verdana" w:hAnsi="Verdana"/>
                <w:sz w:val="20"/>
                <w:szCs w:val="20"/>
              </w:rPr>
              <w:t>k</w:t>
            </w:r>
            <w:r w:rsidRPr="00270620">
              <w:rPr>
                <w:rFonts w:ascii="Verdana" w:hAnsi="Verdana"/>
                <w:sz w:val="20"/>
                <w:szCs w:val="20"/>
              </w:rPr>
              <w:t>adry kierowniczej odpowiedzialności za SMS w poszczególnych obszarach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6750B6" w:rsidRDefault="00270620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KB + kadra kierownicza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7669CD" w:rsidP="00C506AF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Powołanie </w:t>
            </w:r>
            <w:bookmarkStart w:id="0" w:name="_GoBack"/>
            <w:r w:rsidR="00C506AF" w:rsidRPr="00BD3742">
              <w:rPr>
                <w:rFonts w:ascii="Verdana" w:hAnsi="Verdana"/>
                <w:sz w:val="20"/>
                <w:szCs w:val="20"/>
              </w:rPr>
              <w:t xml:space="preserve">Rady ds. Bezpieczeństwa </w:t>
            </w:r>
            <w:bookmarkEnd w:id="0"/>
            <w:r w:rsidR="00C506AF">
              <w:rPr>
                <w:rFonts w:ascii="Verdana" w:hAnsi="Verdana"/>
                <w:sz w:val="20"/>
                <w:szCs w:val="20"/>
              </w:rPr>
              <w:t>(RB) w organizacji i ustalenie trybów pracy w okresie:</w:t>
            </w:r>
          </w:p>
          <w:p w:rsidR="00C506AF" w:rsidRDefault="00C506AF" w:rsidP="00C506A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wdrażania SMS;</w:t>
            </w:r>
          </w:p>
          <w:p w:rsidR="00C506AF" w:rsidRPr="00C506AF" w:rsidRDefault="00C506AF" w:rsidP="00C506A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funkcjonowania SMS.</w:t>
            </w:r>
          </w:p>
        </w:tc>
        <w:tc>
          <w:tcPr>
            <w:tcW w:w="1410" w:type="dxa"/>
          </w:tcPr>
          <w:p w:rsidR="006750B6" w:rsidRDefault="00C506AF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KO/KB + RB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C506AF" w:rsidP="00C506AF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Przeprowadzenie analizy SMS pod kątem słabych stron.</w:t>
            </w:r>
          </w:p>
        </w:tc>
        <w:tc>
          <w:tcPr>
            <w:tcW w:w="1410" w:type="dxa"/>
          </w:tcPr>
          <w:p w:rsidR="006750B6" w:rsidRDefault="00C80F31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KB + RB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C506AF" w:rsidP="00C506AF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C506AF">
              <w:rPr>
                <w:rFonts w:ascii="Verdana" w:hAnsi="Verdana"/>
                <w:sz w:val="20"/>
                <w:szCs w:val="20"/>
              </w:rPr>
              <w:t xml:space="preserve">Opracowanie Planu wdrażania SMS z uwzględnieniem listy </w:t>
            </w:r>
            <w:r>
              <w:rPr>
                <w:rFonts w:ascii="Verdana" w:hAnsi="Verdana"/>
                <w:sz w:val="20"/>
                <w:szCs w:val="20"/>
              </w:rPr>
              <w:t>zidentyfikowanych słabych stron</w:t>
            </w:r>
            <w:r w:rsidR="00C80F31">
              <w:rPr>
                <w:rFonts w:ascii="Verdana" w:hAnsi="Verdana"/>
                <w:sz w:val="20"/>
                <w:szCs w:val="20"/>
              </w:rPr>
              <w:t xml:space="preserve"> projektowanego systemu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C506AF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1410" w:type="dxa"/>
          </w:tcPr>
          <w:p w:rsidR="006750B6" w:rsidRDefault="00C80F31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KB + RB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C80F31" w:rsidP="00C80F31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C80F31">
              <w:rPr>
                <w:rFonts w:ascii="Verdana" w:hAnsi="Verdana"/>
                <w:sz w:val="20"/>
                <w:szCs w:val="20"/>
              </w:rPr>
              <w:t>Opracowanie Polityki Bezpieczeństwa Organizacji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6750B6" w:rsidRDefault="00C80F31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KB + ZB +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zatw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przez KO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C80F31" w:rsidP="00C80F31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C80F31">
              <w:rPr>
                <w:rFonts w:ascii="Verdana" w:hAnsi="Verdana"/>
                <w:sz w:val="20"/>
                <w:szCs w:val="20"/>
              </w:rPr>
              <w:t>Opracowanie ogólnych zasad dokumentowania działań  w obszarze SMS (jakie dokumenty są niezbędne, co będzie dokumentowane, kto będzie odpowiedzialny za ich przygotowywanie itp.)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6750B6" w:rsidRDefault="00C80F31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KB + ZB +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zatw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przez KO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C80F31" w:rsidP="00B424B6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C80F31">
              <w:rPr>
                <w:rFonts w:ascii="Verdana" w:hAnsi="Verdana"/>
                <w:sz w:val="20"/>
                <w:szCs w:val="20"/>
              </w:rPr>
              <w:t xml:space="preserve">Opracowanie zasad </w:t>
            </w:r>
            <w:r w:rsidR="00B424B6">
              <w:rPr>
                <w:rFonts w:ascii="Verdana" w:hAnsi="Verdana"/>
                <w:sz w:val="20"/>
                <w:szCs w:val="20"/>
              </w:rPr>
              <w:t xml:space="preserve">systemu </w:t>
            </w:r>
            <w:r w:rsidRPr="00C80F31">
              <w:rPr>
                <w:rFonts w:ascii="Verdana" w:hAnsi="Verdana"/>
                <w:sz w:val="20"/>
                <w:szCs w:val="20"/>
              </w:rPr>
              <w:t>dobrowolnego zgłaszania zdarzeń, obserwacji, udoskonaleń, przesłanek i incydentów</w:t>
            </w:r>
            <w:r w:rsidR="00B424B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6750B6" w:rsidRDefault="00B424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KB + ZB +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zatw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przez KO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B424B6" w:rsidP="00B424B6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B424B6">
              <w:rPr>
                <w:rFonts w:ascii="Verdana" w:hAnsi="Verdana"/>
                <w:sz w:val="20"/>
                <w:szCs w:val="20"/>
              </w:rPr>
              <w:t>Opracowanie zasad identyfikacji zagrożeń (kto, kiedy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B424B6">
              <w:rPr>
                <w:rFonts w:ascii="Verdana" w:hAnsi="Verdana"/>
                <w:sz w:val="20"/>
                <w:szCs w:val="20"/>
              </w:rPr>
              <w:t xml:space="preserve"> jak często, wzór rejestru zagrożeń, zatwierdzanie, </w:t>
            </w:r>
            <w:r>
              <w:rPr>
                <w:rFonts w:ascii="Verdana" w:hAnsi="Verdana"/>
                <w:sz w:val="20"/>
                <w:szCs w:val="20"/>
              </w:rPr>
              <w:t>rozpowszechnianie</w:t>
            </w:r>
            <w:r w:rsidRPr="00B424B6">
              <w:rPr>
                <w:rFonts w:ascii="Verdana" w:hAnsi="Verdana"/>
                <w:sz w:val="20"/>
                <w:szCs w:val="20"/>
              </w:rPr>
              <w:t xml:space="preserve"> informacji)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6750B6" w:rsidRDefault="00B424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KB + ZB +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zatw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przez KO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B424B6" w:rsidP="00BA3497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B424B6">
              <w:rPr>
                <w:rFonts w:ascii="Verdana" w:hAnsi="Verdana"/>
                <w:sz w:val="20"/>
                <w:szCs w:val="20"/>
              </w:rPr>
              <w:t xml:space="preserve">Przeprowadzenie pierwszej identyfikacji zagrożeń i </w:t>
            </w:r>
            <w:r w:rsidR="00BA3497">
              <w:rPr>
                <w:rFonts w:ascii="Verdana" w:hAnsi="Verdana"/>
                <w:sz w:val="20"/>
                <w:szCs w:val="20"/>
              </w:rPr>
              <w:t>związanych z tym przedsięwzięć.</w:t>
            </w:r>
          </w:p>
        </w:tc>
        <w:tc>
          <w:tcPr>
            <w:tcW w:w="1410" w:type="dxa"/>
          </w:tcPr>
          <w:p w:rsidR="006750B6" w:rsidRDefault="00B424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KB + RB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BA3497" w:rsidP="00BA3497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BA3497">
              <w:rPr>
                <w:rFonts w:ascii="Verdana" w:hAnsi="Verdana"/>
                <w:sz w:val="20"/>
                <w:szCs w:val="20"/>
              </w:rPr>
              <w:t>Dokumentowanie wyników identyfikacji w Rejestrze Zagrożeń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6750B6" w:rsidRDefault="00BA3497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KB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BA3497" w:rsidP="00BA3497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BA3497">
              <w:rPr>
                <w:rFonts w:ascii="Verdana" w:hAnsi="Verdana"/>
                <w:sz w:val="20"/>
                <w:szCs w:val="20"/>
              </w:rPr>
              <w:t xml:space="preserve">Przeprowadzenie analizy i oszacowanie </w:t>
            </w:r>
            <w:proofErr w:type="spellStart"/>
            <w:r w:rsidRPr="00BA3497">
              <w:rPr>
                <w:rFonts w:ascii="Verdana" w:hAnsi="Verdana"/>
                <w:sz w:val="20"/>
                <w:szCs w:val="20"/>
              </w:rPr>
              <w:t>ryzyk</w:t>
            </w:r>
            <w:proofErr w:type="spellEnd"/>
            <w:r w:rsidRPr="00BA3497">
              <w:rPr>
                <w:rFonts w:ascii="Verdana" w:hAnsi="Verdana"/>
                <w:sz w:val="20"/>
                <w:szCs w:val="20"/>
              </w:rPr>
              <w:t xml:space="preserve"> z uwzględnieniem mających  zastosowanie  „barier ochronnych”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6750B6" w:rsidRDefault="00BA3497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KB + RB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BA3497" w:rsidP="00BA3497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BA3497">
              <w:rPr>
                <w:rFonts w:ascii="Verdana" w:hAnsi="Verdana"/>
                <w:sz w:val="20"/>
                <w:szCs w:val="20"/>
              </w:rPr>
              <w:t xml:space="preserve">Opracowanie zasad zarządzania ryzykiem </w:t>
            </w:r>
            <w:r>
              <w:rPr>
                <w:rFonts w:ascii="Verdana" w:hAnsi="Verdana"/>
                <w:sz w:val="20"/>
                <w:szCs w:val="20"/>
              </w:rPr>
              <w:t xml:space="preserve">w zakresie </w:t>
            </w:r>
            <w:r w:rsidRPr="00BA3497">
              <w:rPr>
                <w:rFonts w:ascii="Verdana" w:hAnsi="Verdana"/>
                <w:sz w:val="20"/>
                <w:szCs w:val="20"/>
              </w:rPr>
              <w:t>bezpieczeństwa związany</w:t>
            </w:r>
            <w:r>
              <w:rPr>
                <w:rFonts w:ascii="Verdana" w:hAnsi="Verdana"/>
                <w:sz w:val="20"/>
                <w:szCs w:val="20"/>
              </w:rPr>
              <w:t>ch</w:t>
            </w:r>
            <w:r w:rsidRPr="00BA3497">
              <w:rPr>
                <w:rFonts w:ascii="Verdana" w:hAnsi="Verdana"/>
                <w:sz w:val="20"/>
                <w:szCs w:val="20"/>
              </w:rPr>
              <w:t xml:space="preserve"> z wprowadzaniem zmian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6750B6" w:rsidRDefault="00BA3497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KB + RB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BA3497" w:rsidP="00BA3497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BA3497">
              <w:rPr>
                <w:rFonts w:ascii="Verdana" w:hAnsi="Verdana"/>
                <w:sz w:val="20"/>
                <w:szCs w:val="20"/>
              </w:rPr>
              <w:t xml:space="preserve">Opracowanie, koordynowanie i </w:t>
            </w:r>
            <w:r w:rsidR="00936832">
              <w:rPr>
                <w:rFonts w:ascii="Verdana" w:hAnsi="Verdana"/>
                <w:sz w:val="20"/>
                <w:szCs w:val="20"/>
              </w:rPr>
              <w:t>funkcjono</w:t>
            </w:r>
            <w:r w:rsidRPr="00BA3497">
              <w:rPr>
                <w:rFonts w:ascii="Verdana" w:hAnsi="Verdana"/>
                <w:sz w:val="20"/>
                <w:szCs w:val="20"/>
              </w:rPr>
              <w:t>wanie planu działań awaryjnych (ERP), który zapewnia uporządkowane i bezpieczne przejście z działań normalnych do działań awaryjnych oraz powrót do działań normalnych.</w:t>
            </w:r>
          </w:p>
        </w:tc>
        <w:tc>
          <w:tcPr>
            <w:tcW w:w="1410" w:type="dxa"/>
          </w:tcPr>
          <w:p w:rsidR="006750B6" w:rsidRDefault="00BA3497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KB + RB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936832" w:rsidP="00936832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36832">
              <w:rPr>
                <w:rFonts w:ascii="Verdana" w:hAnsi="Verdana"/>
                <w:sz w:val="20"/>
                <w:szCs w:val="20"/>
              </w:rPr>
              <w:t xml:space="preserve">Ustalenie zasad szkolenia i informowania wszystkich pracowników o wynikach analizy zagrożeń i </w:t>
            </w:r>
            <w:r>
              <w:rPr>
                <w:rFonts w:ascii="Verdana" w:hAnsi="Verdana"/>
                <w:sz w:val="20"/>
                <w:szCs w:val="20"/>
              </w:rPr>
              <w:t xml:space="preserve">zidentyfikowanych </w:t>
            </w:r>
            <w:r w:rsidRPr="00936832">
              <w:rPr>
                <w:rFonts w:ascii="Verdana" w:hAnsi="Verdana"/>
                <w:sz w:val="20"/>
                <w:szCs w:val="20"/>
              </w:rPr>
              <w:t>ryzyk</w:t>
            </w:r>
            <w:r>
              <w:rPr>
                <w:rFonts w:ascii="Verdana" w:hAnsi="Verdana"/>
                <w:sz w:val="20"/>
                <w:szCs w:val="20"/>
              </w:rPr>
              <w:t>ach</w:t>
            </w:r>
            <w:r w:rsidRPr="00936832">
              <w:rPr>
                <w:rFonts w:ascii="Verdana" w:hAnsi="Verdana"/>
                <w:sz w:val="20"/>
                <w:szCs w:val="20"/>
              </w:rPr>
              <w:t xml:space="preserve"> oraz o podejmowanych działaniach </w:t>
            </w:r>
            <w:r>
              <w:rPr>
                <w:rFonts w:ascii="Verdana" w:hAnsi="Verdana"/>
                <w:sz w:val="20"/>
                <w:szCs w:val="20"/>
              </w:rPr>
              <w:t>ograniczających ryzyko</w:t>
            </w:r>
            <w:r w:rsidRPr="0093683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6750B6" w:rsidRDefault="00936832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KB + ZB +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zatw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przez KO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936832" w:rsidRPr="00936832" w:rsidRDefault="00936832" w:rsidP="00582F85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36832">
              <w:rPr>
                <w:rFonts w:ascii="Verdana" w:hAnsi="Verdana"/>
                <w:sz w:val="20"/>
                <w:szCs w:val="20"/>
              </w:rPr>
              <w:t>Opracowanie i wdrożenie procedury monitorowania i pomiaru wyników w zakresie bezpieczeństwa</w:t>
            </w:r>
            <w:r w:rsidR="00582F85">
              <w:rPr>
                <w:rFonts w:ascii="Verdana" w:hAnsi="Verdana"/>
                <w:sz w:val="20"/>
                <w:szCs w:val="20"/>
              </w:rPr>
              <w:t>.</w:t>
            </w:r>
          </w:p>
          <w:p w:rsidR="006750B6" w:rsidRDefault="006750B6" w:rsidP="006750B6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750B6" w:rsidRDefault="00582F85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KB + RB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582F85" w:rsidP="00582F85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582F85">
              <w:rPr>
                <w:rFonts w:ascii="Verdana" w:hAnsi="Verdana"/>
                <w:sz w:val="20"/>
                <w:szCs w:val="20"/>
              </w:rPr>
              <w:t>Opracowanie Podręcznika Systemu Zarządzania Bezpieczeństwem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6750B6" w:rsidRDefault="00582F85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KB + ZB +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zatw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przez KO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50B6" w:rsidTr="006750B6">
        <w:tc>
          <w:tcPr>
            <w:tcW w:w="743" w:type="dxa"/>
          </w:tcPr>
          <w:p w:rsidR="006750B6" w:rsidRPr="006750B6" w:rsidRDefault="006750B6" w:rsidP="006750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</w:tcPr>
          <w:p w:rsidR="006750B6" w:rsidRDefault="00582F85" w:rsidP="006750B6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582F85">
              <w:rPr>
                <w:rFonts w:ascii="Verdana" w:hAnsi="Verdana"/>
                <w:sz w:val="20"/>
                <w:szCs w:val="20"/>
              </w:rPr>
              <w:t xml:space="preserve">Przeprowadzenie szkolenia wewnętrznego </w:t>
            </w:r>
            <w:r>
              <w:rPr>
                <w:rFonts w:ascii="Verdana" w:hAnsi="Verdana"/>
                <w:sz w:val="20"/>
                <w:szCs w:val="20"/>
              </w:rPr>
              <w:t xml:space="preserve">z zakresu SMS </w:t>
            </w:r>
            <w:r w:rsidRPr="00582F85">
              <w:rPr>
                <w:rFonts w:ascii="Verdana" w:hAnsi="Verdana"/>
                <w:sz w:val="20"/>
                <w:szCs w:val="20"/>
              </w:rPr>
              <w:t>dla wszystkich pracowników</w:t>
            </w:r>
            <w:r>
              <w:rPr>
                <w:rFonts w:ascii="Verdana" w:hAnsi="Verdana"/>
                <w:sz w:val="20"/>
                <w:szCs w:val="20"/>
              </w:rPr>
              <w:t xml:space="preserve"> organizacji.</w:t>
            </w:r>
          </w:p>
        </w:tc>
        <w:tc>
          <w:tcPr>
            <w:tcW w:w="1410" w:type="dxa"/>
          </w:tcPr>
          <w:p w:rsidR="006750B6" w:rsidRDefault="00582F85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KB</w:t>
            </w:r>
          </w:p>
        </w:tc>
        <w:tc>
          <w:tcPr>
            <w:tcW w:w="2256" w:type="dxa"/>
          </w:tcPr>
          <w:p w:rsidR="006750B6" w:rsidRDefault="006750B6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6750B6" w:rsidRDefault="006750B6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p w:rsidR="00582F85" w:rsidRDefault="00582F85" w:rsidP="006750B6">
      <w:pPr>
        <w:ind w:firstLine="0"/>
        <w:jc w:val="center"/>
        <w:rPr>
          <w:rFonts w:ascii="Verdana" w:hAnsi="Verdana"/>
          <w:sz w:val="20"/>
          <w:szCs w:val="20"/>
        </w:rPr>
      </w:pPr>
      <w:r w:rsidRPr="00582F85">
        <w:rPr>
          <w:rFonts w:ascii="Verdana" w:hAnsi="Verdana"/>
          <w:b/>
          <w:color w:val="FF0000"/>
          <w:sz w:val="20"/>
          <w:szCs w:val="20"/>
        </w:rPr>
        <w:lastRenderedPageBreak/>
        <w:t>Załącznik</w:t>
      </w:r>
      <w:r>
        <w:rPr>
          <w:rFonts w:ascii="Verdana" w:hAnsi="Verdana"/>
          <w:b/>
          <w:sz w:val="20"/>
          <w:szCs w:val="20"/>
        </w:rPr>
        <w:t>: Samoocena – pytania</w:t>
      </w:r>
    </w:p>
    <w:p w:rsidR="00582F85" w:rsidRDefault="00582F85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5"/>
        <w:gridCol w:w="1542"/>
        <w:gridCol w:w="4024"/>
        <w:gridCol w:w="1255"/>
        <w:gridCol w:w="1096"/>
      </w:tblGrid>
      <w:tr w:rsidR="00072782" w:rsidRPr="008C4903" w:rsidTr="00072782">
        <w:trPr>
          <w:tblHeader/>
        </w:trPr>
        <w:tc>
          <w:tcPr>
            <w:tcW w:w="1145" w:type="dxa"/>
            <w:vAlign w:val="center"/>
          </w:tcPr>
          <w:p w:rsidR="00582F85" w:rsidRPr="008C4903" w:rsidRDefault="008C4903" w:rsidP="008C4903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bookmarkStart w:id="1" w:name="_Hlk120476004"/>
            <w:r>
              <w:rPr>
                <w:rFonts w:ascii="Verdana" w:hAnsi="Verdana"/>
                <w:sz w:val="20"/>
                <w:szCs w:val="20"/>
              </w:rPr>
              <w:t>Oceniany rozdział</w:t>
            </w:r>
          </w:p>
        </w:tc>
        <w:tc>
          <w:tcPr>
            <w:tcW w:w="1542" w:type="dxa"/>
            <w:vAlign w:val="center"/>
          </w:tcPr>
          <w:p w:rsidR="00582F85" w:rsidRPr="008C4903" w:rsidRDefault="00582F85" w:rsidP="008C4903">
            <w:pPr>
              <w:ind w:firstLine="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8C4903">
              <w:rPr>
                <w:rFonts w:ascii="Verdana" w:hAnsi="Verdana"/>
                <w:sz w:val="20"/>
                <w:szCs w:val="20"/>
              </w:rPr>
              <w:t>Punkt</w:t>
            </w:r>
            <w:r w:rsidR="008C4903" w:rsidRPr="008C490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C4903">
              <w:rPr>
                <w:rFonts w:ascii="Verdana" w:hAnsi="Verdana"/>
                <w:sz w:val="20"/>
                <w:szCs w:val="20"/>
              </w:rPr>
              <w:t>podstawowej struktury oceny SMS</w:t>
            </w:r>
          </w:p>
        </w:tc>
        <w:tc>
          <w:tcPr>
            <w:tcW w:w="4024" w:type="dxa"/>
            <w:vAlign w:val="center"/>
          </w:tcPr>
          <w:p w:rsidR="00582F85" w:rsidRPr="008C4903" w:rsidRDefault="008C4903" w:rsidP="008C4903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Oceniany wymóg</w:t>
            </w:r>
          </w:p>
        </w:tc>
        <w:tc>
          <w:tcPr>
            <w:tcW w:w="1255" w:type="dxa"/>
            <w:vAlign w:val="center"/>
          </w:tcPr>
          <w:p w:rsidR="00582F85" w:rsidRDefault="008C4903" w:rsidP="008C4903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Spełnienie wymogu</w:t>
            </w:r>
          </w:p>
          <w:p w:rsidR="008C4903" w:rsidRPr="008C4903" w:rsidRDefault="008C4903" w:rsidP="008C4903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Tak/Nie/ Częściowo</w:t>
            </w:r>
          </w:p>
        </w:tc>
        <w:tc>
          <w:tcPr>
            <w:tcW w:w="1096" w:type="dxa"/>
            <w:vAlign w:val="center"/>
          </w:tcPr>
          <w:p w:rsidR="00582F85" w:rsidRPr="008C4903" w:rsidRDefault="008C4903" w:rsidP="008C4903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Uwagi</w:t>
            </w:r>
          </w:p>
        </w:tc>
      </w:tr>
      <w:bookmarkEnd w:id="1"/>
      <w:tr w:rsidR="00072782" w:rsidTr="00072782">
        <w:tc>
          <w:tcPr>
            <w:tcW w:w="1145" w:type="dxa"/>
            <w:vMerge w:val="restart"/>
            <w:textDirection w:val="btLr"/>
            <w:vAlign w:val="center"/>
          </w:tcPr>
          <w:p w:rsidR="00072782" w:rsidRPr="00072782" w:rsidRDefault="00072782" w:rsidP="00072782">
            <w:pPr>
              <w:ind w:left="113" w:right="113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1.1 </w:t>
            </w:r>
            <w:r w:rsidRPr="00072782">
              <w:rPr>
                <w:rFonts w:ascii="Verdana" w:hAnsi="Verdana"/>
                <w:sz w:val="20"/>
                <w:szCs w:val="20"/>
              </w:rPr>
              <w:t>Zaangażowanie i odpowiedzialność kierownictwa</w:t>
            </w:r>
          </w:p>
        </w:tc>
        <w:tc>
          <w:tcPr>
            <w:tcW w:w="1542" w:type="dxa"/>
          </w:tcPr>
          <w:p w:rsidR="00072782" w:rsidRDefault="00072782" w:rsidP="00EF739D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1.1.1</w:t>
            </w:r>
          </w:p>
        </w:tc>
        <w:tc>
          <w:tcPr>
            <w:tcW w:w="4024" w:type="dxa"/>
          </w:tcPr>
          <w:p w:rsidR="00072782" w:rsidRDefault="00072782" w:rsidP="008C4903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051448">
              <w:rPr>
                <w:rFonts w:ascii="Verdana" w:hAnsi="Verdana"/>
                <w:sz w:val="20"/>
                <w:szCs w:val="20"/>
              </w:rPr>
              <w:t>Czy istnieje polityka bezpieczeństwa w formie zatwierdzonej przez Kierownika Odpowiedzialnego?</w:t>
            </w:r>
          </w:p>
        </w:tc>
        <w:tc>
          <w:tcPr>
            <w:tcW w:w="1255" w:type="dxa"/>
          </w:tcPr>
          <w:p w:rsidR="00072782" w:rsidRDefault="00072782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6750B6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2782" w:rsidTr="00EF739D">
        <w:tc>
          <w:tcPr>
            <w:tcW w:w="1145" w:type="dxa"/>
            <w:vMerge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072782" w:rsidRDefault="00072782" w:rsidP="00EF739D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1.1.2</w:t>
            </w:r>
          </w:p>
        </w:tc>
        <w:tc>
          <w:tcPr>
            <w:tcW w:w="4024" w:type="dxa"/>
          </w:tcPr>
          <w:p w:rsidR="00072782" w:rsidRPr="00EF739D" w:rsidRDefault="00072782" w:rsidP="00EF739D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EF739D">
              <w:rPr>
                <w:rFonts w:ascii="Verdana" w:hAnsi="Verdana"/>
                <w:sz w:val="20"/>
                <w:szCs w:val="20"/>
              </w:rPr>
              <w:t>Czy polityka bezpieczeństwa została rozpowszechniona w całej organizacji?</w:t>
            </w:r>
          </w:p>
        </w:tc>
        <w:tc>
          <w:tcPr>
            <w:tcW w:w="1255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2782" w:rsidTr="00EF739D">
        <w:tc>
          <w:tcPr>
            <w:tcW w:w="1145" w:type="dxa"/>
            <w:vMerge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072782" w:rsidRDefault="00072782" w:rsidP="00EF739D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1.1.3</w:t>
            </w:r>
          </w:p>
        </w:tc>
        <w:tc>
          <w:tcPr>
            <w:tcW w:w="4024" w:type="dxa"/>
          </w:tcPr>
          <w:p w:rsidR="00072782" w:rsidRPr="00EF739D" w:rsidRDefault="00072782" w:rsidP="00EF739D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EF739D">
              <w:rPr>
                <w:rFonts w:ascii="Verdana" w:hAnsi="Verdana"/>
                <w:sz w:val="20"/>
                <w:szCs w:val="20"/>
              </w:rPr>
              <w:t>Czy kierownictwo wyższego szczebla stale promuje politykę bezpieczeństwa i demonstruje swoje zaangażowanie?</w:t>
            </w:r>
          </w:p>
        </w:tc>
        <w:tc>
          <w:tcPr>
            <w:tcW w:w="1255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2782" w:rsidTr="00EF739D">
        <w:tc>
          <w:tcPr>
            <w:tcW w:w="1145" w:type="dxa"/>
            <w:vMerge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072782" w:rsidRDefault="00072782" w:rsidP="00EF739D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1.1.4</w:t>
            </w:r>
          </w:p>
        </w:tc>
        <w:tc>
          <w:tcPr>
            <w:tcW w:w="4024" w:type="dxa"/>
          </w:tcPr>
          <w:p w:rsidR="00072782" w:rsidRPr="00EF739D" w:rsidRDefault="00072782" w:rsidP="00EF739D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EF739D">
              <w:rPr>
                <w:rFonts w:ascii="Verdana" w:hAnsi="Verdana"/>
                <w:sz w:val="20"/>
                <w:szCs w:val="20"/>
              </w:rPr>
              <w:t>Czy polityka bezpieczeństwa zawiera zobowiązanie dotyczące dążenia do:</w:t>
            </w:r>
          </w:p>
        </w:tc>
        <w:tc>
          <w:tcPr>
            <w:tcW w:w="1255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2782" w:rsidTr="00EF739D">
        <w:tc>
          <w:tcPr>
            <w:tcW w:w="1145" w:type="dxa"/>
            <w:vMerge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072782" w:rsidRDefault="00072782" w:rsidP="00EF739D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1.1.4.1</w:t>
            </w:r>
          </w:p>
        </w:tc>
        <w:tc>
          <w:tcPr>
            <w:tcW w:w="4024" w:type="dxa"/>
          </w:tcPr>
          <w:p w:rsidR="00072782" w:rsidRPr="00EF739D" w:rsidRDefault="00072782" w:rsidP="00EF739D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EF739D">
              <w:rPr>
                <w:rFonts w:ascii="Verdana" w:hAnsi="Verdana"/>
                <w:sz w:val="20"/>
                <w:szCs w:val="20"/>
              </w:rPr>
              <w:t>osiągnięcia najwyższych standardów bezpieczeństwa;</w:t>
            </w:r>
          </w:p>
        </w:tc>
        <w:tc>
          <w:tcPr>
            <w:tcW w:w="1255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2782" w:rsidTr="00EF739D">
        <w:tc>
          <w:tcPr>
            <w:tcW w:w="1145" w:type="dxa"/>
            <w:vMerge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072782" w:rsidRDefault="00072782" w:rsidP="00EF739D">
            <w:pPr>
              <w:ind w:firstLine="21"/>
            </w:pPr>
            <w:r w:rsidRPr="00BA409B">
              <w:rPr>
                <w:rFonts w:ascii="Verdana" w:hAnsi="Verdana"/>
                <w:sz w:val="20"/>
                <w:szCs w:val="20"/>
              </w:rPr>
              <w:t>1.1.4.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024" w:type="dxa"/>
          </w:tcPr>
          <w:p w:rsidR="00072782" w:rsidRPr="00EF739D" w:rsidRDefault="00072782" w:rsidP="00EF739D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EF739D">
              <w:rPr>
                <w:rFonts w:ascii="Verdana" w:hAnsi="Verdana"/>
                <w:sz w:val="20"/>
                <w:szCs w:val="20"/>
              </w:rPr>
              <w:t>przestrzegania wszystkich mających zastosowanie wymagań prawnych;</w:t>
            </w:r>
          </w:p>
        </w:tc>
        <w:tc>
          <w:tcPr>
            <w:tcW w:w="1255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2782" w:rsidTr="00EF739D">
        <w:tc>
          <w:tcPr>
            <w:tcW w:w="1145" w:type="dxa"/>
            <w:vMerge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072782" w:rsidRDefault="00072782" w:rsidP="00EF739D">
            <w:pPr>
              <w:ind w:firstLine="21"/>
            </w:pPr>
            <w:r w:rsidRPr="00BA409B">
              <w:rPr>
                <w:rFonts w:ascii="Verdana" w:hAnsi="Verdana"/>
                <w:sz w:val="20"/>
                <w:szCs w:val="20"/>
              </w:rPr>
              <w:t>1.1.4.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024" w:type="dxa"/>
          </w:tcPr>
          <w:p w:rsidR="00072782" w:rsidRPr="00EF739D" w:rsidRDefault="00072782" w:rsidP="00EF739D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EF739D">
              <w:rPr>
                <w:rFonts w:ascii="Verdana" w:hAnsi="Verdana"/>
                <w:sz w:val="20"/>
                <w:szCs w:val="20"/>
              </w:rPr>
              <w:t>spełnienia mających zastosowanie standardów;</w:t>
            </w:r>
          </w:p>
        </w:tc>
        <w:tc>
          <w:tcPr>
            <w:tcW w:w="1255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2782" w:rsidTr="00EF739D">
        <w:tc>
          <w:tcPr>
            <w:tcW w:w="1145" w:type="dxa"/>
            <w:vMerge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072782" w:rsidRDefault="00072782" w:rsidP="00EF739D">
            <w:pPr>
              <w:ind w:firstLine="21"/>
            </w:pPr>
            <w:r w:rsidRPr="00BA409B">
              <w:rPr>
                <w:rFonts w:ascii="Verdana" w:hAnsi="Verdana"/>
                <w:sz w:val="20"/>
                <w:szCs w:val="20"/>
              </w:rPr>
              <w:t>1.1.4.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024" w:type="dxa"/>
          </w:tcPr>
          <w:p w:rsidR="00072782" w:rsidRPr="00EF739D" w:rsidRDefault="00072782" w:rsidP="00EF739D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EF739D">
              <w:rPr>
                <w:rFonts w:ascii="Verdana" w:hAnsi="Verdana"/>
                <w:sz w:val="20"/>
                <w:szCs w:val="20"/>
              </w:rPr>
              <w:t>uwzględnienia najlepszych praktyk;</w:t>
            </w:r>
          </w:p>
        </w:tc>
        <w:tc>
          <w:tcPr>
            <w:tcW w:w="1255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2782" w:rsidTr="00EF739D">
        <w:tc>
          <w:tcPr>
            <w:tcW w:w="1145" w:type="dxa"/>
            <w:vMerge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072782" w:rsidRDefault="00072782" w:rsidP="00EF739D">
            <w:pPr>
              <w:ind w:firstLine="21"/>
            </w:pPr>
            <w:r w:rsidRPr="00BA409B">
              <w:rPr>
                <w:rFonts w:ascii="Verdana" w:hAnsi="Verdana"/>
                <w:sz w:val="20"/>
                <w:szCs w:val="20"/>
              </w:rPr>
              <w:t>1.1.4.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024" w:type="dxa"/>
          </w:tcPr>
          <w:p w:rsidR="00072782" w:rsidRPr="00EF739D" w:rsidRDefault="00072782" w:rsidP="00EF739D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EF739D">
              <w:rPr>
                <w:rFonts w:ascii="Verdana" w:hAnsi="Verdana"/>
                <w:sz w:val="20"/>
                <w:szCs w:val="20"/>
              </w:rPr>
              <w:t>zapewnienia odpowiednich zasobów;</w:t>
            </w:r>
          </w:p>
        </w:tc>
        <w:tc>
          <w:tcPr>
            <w:tcW w:w="1255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2782" w:rsidTr="00EF739D">
        <w:tc>
          <w:tcPr>
            <w:tcW w:w="1145" w:type="dxa"/>
            <w:vMerge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072782" w:rsidRDefault="00072782" w:rsidP="00EF739D">
            <w:pPr>
              <w:ind w:firstLine="21"/>
            </w:pPr>
            <w:r w:rsidRPr="00BA409B">
              <w:rPr>
                <w:rFonts w:ascii="Verdana" w:hAnsi="Verdana"/>
                <w:sz w:val="20"/>
                <w:szCs w:val="20"/>
              </w:rPr>
              <w:t>1.1.4.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024" w:type="dxa"/>
          </w:tcPr>
          <w:p w:rsidR="00072782" w:rsidRPr="00EF739D" w:rsidRDefault="00072782" w:rsidP="00EF739D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EF739D">
              <w:rPr>
                <w:rFonts w:ascii="Verdana" w:hAnsi="Verdana"/>
                <w:sz w:val="20"/>
                <w:szCs w:val="20"/>
              </w:rPr>
              <w:t>wzmocnienia kwestii bezpieczeństwa jako jednego z podstawowych obowiązków wszystkich osób na kierowniczych stanowiskach;</w:t>
            </w:r>
          </w:p>
        </w:tc>
        <w:tc>
          <w:tcPr>
            <w:tcW w:w="1255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2782" w:rsidTr="00EF739D">
        <w:tc>
          <w:tcPr>
            <w:tcW w:w="1145" w:type="dxa"/>
            <w:vMerge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072782" w:rsidRDefault="00072782" w:rsidP="00EF739D">
            <w:pPr>
              <w:ind w:firstLine="21"/>
            </w:pPr>
            <w:r w:rsidRPr="00BA409B">
              <w:rPr>
                <w:rFonts w:ascii="Verdana" w:hAnsi="Verdana"/>
                <w:sz w:val="20"/>
                <w:szCs w:val="20"/>
              </w:rPr>
              <w:t>1.1.4.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024" w:type="dxa"/>
          </w:tcPr>
          <w:p w:rsidR="00072782" w:rsidRPr="00EF739D" w:rsidRDefault="00072782" w:rsidP="00EF739D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EF739D">
              <w:rPr>
                <w:rFonts w:ascii="Verdana" w:hAnsi="Verdana"/>
                <w:sz w:val="20"/>
                <w:szCs w:val="20"/>
              </w:rPr>
              <w:t>nieprzypisywania winy komuś za zgłoszenie czegoś, co nie zostałoby w innym przypadku wykryte?</w:t>
            </w:r>
          </w:p>
        </w:tc>
        <w:tc>
          <w:tcPr>
            <w:tcW w:w="1255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2782" w:rsidTr="00EF739D">
        <w:tc>
          <w:tcPr>
            <w:tcW w:w="1145" w:type="dxa"/>
            <w:vMerge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072782" w:rsidRDefault="00072782" w:rsidP="00EF739D">
            <w:pPr>
              <w:ind w:firstLine="21"/>
            </w:pPr>
            <w:r w:rsidRPr="00BA409B">
              <w:rPr>
                <w:rFonts w:ascii="Verdana" w:hAnsi="Verdana"/>
                <w:sz w:val="20"/>
                <w:szCs w:val="20"/>
              </w:rPr>
              <w:t>1.1.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024" w:type="dxa"/>
          </w:tcPr>
          <w:p w:rsidR="00072782" w:rsidRPr="00EF739D" w:rsidRDefault="00072782" w:rsidP="00EF739D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EF739D">
              <w:rPr>
                <w:rFonts w:ascii="Verdana" w:hAnsi="Verdana"/>
                <w:sz w:val="20"/>
                <w:szCs w:val="20"/>
              </w:rPr>
              <w:t>Czy polityka bezpieczeństwa zachęca do aktywnego zgłaszania spraw dotyczących bezpieczeństwa?</w:t>
            </w:r>
          </w:p>
        </w:tc>
        <w:tc>
          <w:tcPr>
            <w:tcW w:w="1255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2782" w:rsidTr="00317441">
        <w:tc>
          <w:tcPr>
            <w:tcW w:w="1145" w:type="dxa"/>
            <w:vMerge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072782" w:rsidRDefault="00072782" w:rsidP="00EF739D">
            <w:pPr>
              <w:ind w:firstLine="21"/>
            </w:pPr>
            <w:r w:rsidRPr="00BA409B">
              <w:rPr>
                <w:rFonts w:ascii="Verdana" w:hAnsi="Verdana"/>
                <w:sz w:val="20"/>
                <w:szCs w:val="20"/>
              </w:rPr>
              <w:t>1.1.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72782" w:rsidRPr="00EF739D" w:rsidRDefault="00072782" w:rsidP="00EF739D">
            <w:pPr>
              <w:spacing w:line="276" w:lineRule="auto"/>
              <w:ind w:firstLine="40"/>
              <w:jc w:val="both"/>
              <w:rPr>
                <w:rFonts w:ascii="Verdana" w:hAnsi="Verdana"/>
                <w:sz w:val="20"/>
                <w:szCs w:val="20"/>
              </w:rPr>
            </w:pPr>
            <w:r w:rsidRPr="00EF739D">
              <w:rPr>
                <w:rFonts w:ascii="Verdana" w:hAnsi="Verdana"/>
                <w:sz w:val="20"/>
                <w:szCs w:val="20"/>
              </w:rPr>
              <w:t>Czy system zarządzania bezpieczeństwem jest wspierany przez politykę bezpieczeństwa?</w:t>
            </w:r>
          </w:p>
        </w:tc>
        <w:tc>
          <w:tcPr>
            <w:tcW w:w="1255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EF739D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2782" w:rsidTr="00317441">
        <w:tc>
          <w:tcPr>
            <w:tcW w:w="1145" w:type="dxa"/>
            <w:vMerge w:val="restart"/>
            <w:textDirection w:val="btLr"/>
            <w:vAlign w:val="center"/>
          </w:tcPr>
          <w:p w:rsidR="00072782" w:rsidRDefault="00072782" w:rsidP="00317441">
            <w:pPr>
              <w:ind w:left="113" w:right="113" w:firstLine="0"/>
              <w:jc w:val="center"/>
              <w:rPr>
                <w:rFonts w:ascii="Verdana" w:hAnsi="Verdana"/>
                <w:sz w:val="20"/>
                <w:szCs w:val="20"/>
              </w:rPr>
            </w:pPr>
            <w:bookmarkStart w:id="2" w:name="_Hlk120474638"/>
            <w:bookmarkStart w:id="3" w:name="_Hlk120474681"/>
            <w:r w:rsidRPr="00072782">
              <w:rPr>
                <w:rFonts w:ascii="Verdana" w:hAnsi="Verdana"/>
                <w:sz w:val="20"/>
                <w:szCs w:val="20"/>
              </w:rPr>
              <w:t>1.2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72782">
              <w:rPr>
                <w:rFonts w:ascii="Verdana" w:hAnsi="Verdana"/>
                <w:sz w:val="20"/>
                <w:szCs w:val="20"/>
              </w:rPr>
              <w:t>Odpowiedzia</w:t>
            </w:r>
            <w:r>
              <w:rPr>
                <w:rFonts w:ascii="Verdana" w:hAnsi="Verdana"/>
                <w:sz w:val="20"/>
                <w:szCs w:val="20"/>
              </w:rPr>
              <w:t>ln</w:t>
            </w:r>
            <w:r w:rsidRPr="00072782">
              <w:rPr>
                <w:rFonts w:ascii="Verdana" w:hAnsi="Verdana"/>
                <w:sz w:val="20"/>
                <w:szCs w:val="20"/>
              </w:rPr>
              <w:t>ość za bezpieczeństwo</w:t>
            </w:r>
          </w:p>
        </w:tc>
        <w:tc>
          <w:tcPr>
            <w:tcW w:w="1542" w:type="dxa"/>
          </w:tcPr>
          <w:p w:rsidR="00072782" w:rsidRDefault="00072782" w:rsidP="00072782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1.2.1</w:t>
            </w:r>
          </w:p>
        </w:tc>
        <w:tc>
          <w:tcPr>
            <w:tcW w:w="4024" w:type="dxa"/>
          </w:tcPr>
          <w:p w:rsidR="00072782" w:rsidRPr="00072782" w:rsidRDefault="00072782" w:rsidP="00072782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072782">
              <w:rPr>
                <w:rFonts w:ascii="Verdana" w:hAnsi="Verdana"/>
                <w:sz w:val="20"/>
                <w:szCs w:val="20"/>
              </w:rPr>
              <w:t>Czy Kierownik Odpowiedzialny ponosi pełną odpowiedzialność za SMS?</w:t>
            </w:r>
          </w:p>
        </w:tc>
        <w:tc>
          <w:tcPr>
            <w:tcW w:w="1255" w:type="dxa"/>
          </w:tcPr>
          <w:p w:rsidR="00072782" w:rsidRDefault="00072782" w:rsidP="00072782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072782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2782" w:rsidTr="00317441">
        <w:tc>
          <w:tcPr>
            <w:tcW w:w="1145" w:type="dxa"/>
            <w:vMerge/>
          </w:tcPr>
          <w:p w:rsidR="00072782" w:rsidRDefault="00072782" w:rsidP="00072782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072782" w:rsidRDefault="00072782" w:rsidP="00072782">
            <w:pPr>
              <w:ind w:firstLine="0"/>
            </w:pPr>
            <w:r w:rsidRPr="00C501C8">
              <w:rPr>
                <w:rFonts w:ascii="Verdana" w:hAnsi="Verdana"/>
                <w:sz w:val="20"/>
                <w:szCs w:val="20"/>
              </w:rPr>
              <w:t>1.2.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024" w:type="dxa"/>
          </w:tcPr>
          <w:p w:rsidR="00072782" w:rsidRPr="00072782" w:rsidRDefault="00072782" w:rsidP="00072782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072782">
              <w:rPr>
                <w:rFonts w:ascii="Verdana" w:hAnsi="Verdana"/>
                <w:sz w:val="20"/>
                <w:szCs w:val="20"/>
              </w:rPr>
              <w:t>Czy Kierownik Odpowiedzialny zna swoją rolę  i obowiązki dotyczące SMS, w odniesieniu do polityki bezpieczeństwa, norm bezpieczeństwa i kultury bezpieczeństwa organizacji?</w:t>
            </w:r>
          </w:p>
        </w:tc>
        <w:tc>
          <w:tcPr>
            <w:tcW w:w="1255" w:type="dxa"/>
          </w:tcPr>
          <w:p w:rsidR="00072782" w:rsidRDefault="00072782" w:rsidP="00072782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072782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2782" w:rsidTr="00317441">
        <w:tc>
          <w:tcPr>
            <w:tcW w:w="1145" w:type="dxa"/>
            <w:vMerge/>
          </w:tcPr>
          <w:p w:rsidR="00072782" w:rsidRDefault="00072782" w:rsidP="00072782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072782" w:rsidRDefault="00072782" w:rsidP="00072782">
            <w:pPr>
              <w:ind w:firstLine="0"/>
            </w:pPr>
            <w:r w:rsidRPr="00C501C8">
              <w:rPr>
                <w:rFonts w:ascii="Verdana" w:hAnsi="Verdana"/>
                <w:sz w:val="20"/>
                <w:szCs w:val="20"/>
              </w:rPr>
              <w:t>1.2.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024" w:type="dxa"/>
          </w:tcPr>
          <w:p w:rsidR="00072782" w:rsidRPr="00072782" w:rsidRDefault="00072782" w:rsidP="00072782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072782">
              <w:rPr>
                <w:rFonts w:ascii="Verdana" w:hAnsi="Verdana"/>
                <w:sz w:val="20"/>
                <w:szCs w:val="20"/>
              </w:rPr>
              <w:t>Czy wyższa kadra kierownicza ustanowiła cele bezpieczeństwa i standardy działania?</w:t>
            </w:r>
          </w:p>
        </w:tc>
        <w:tc>
          <w:tcPr>
            <w:tcW w:w="1255" w:type="dxa"/>
          </w:tcPr>
          <w:p w:rsidR="00072782" w:rsidRDefault="00072782" w:rsidP="00072782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072782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2782" w:rsidTr="00317441">
        <w:tc>
          <w:tcPr>
            <w:tcW w:w="1145" w:type="dxa"/>
            <w:vMerge/>
          </w:tcPr>
          <w:p w:rsidR="00072782" w:rsidRDefault="00072782" w:rsidP="00072782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072782" w:rsidRDefault="00072782" w:rsidP="00072782">
            <w:pPr>
              <w:ind w:firstLine="0"/>
            </w:pPr>
            <w:r w:rsidRPr="00C501C8">
              <w:rPr>
                <w:rFonts w:ascii="Verdana" w:hAnsi="Verdana"/>
                <w:sz w:val="20"/>
                <w:szCs w:val="20"/>
              </w:rPr>
              <w:t>1.2.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024" w:type="dxa"/>
          </w:tcPr>
          <w:p w:rsidR="00072782" w:rsidRPr="00072782" w:rsidRDefault="00072782" w:rsidP="00072782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072782">
              <w:rPr>
                <w:rFonts w:ascii="Verdana" w:hAnsi="Verdana"/>
                <w:sz w:val="20"/>
                <w:szCs w:val="20"/>
              </w:rPr>
              <w:t>Czy w całej organizacji są określone odpowiedzialność, uprawnienia i obowiązki w zakresie bezpieczeństwa?</w:t>
            </w:r>
          </w:p>
        </w:tc>
        <w:tc>
          <w:tcPr>
            <w:tcW w:w="1255" w:type="dxa"/>
          </w:tcPr>
          <w:p w:rsidR="00072782" w:rsidRDefault="00072782" w:rsidP="00072782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072782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2782" w:rsidTr="00317441">
        <w:tc>
          <w:tcPr>
            <w:tcW w:w="1145" w:type="dxa"/>
            <w:vMerge/>
          </w:tcPr>
          <w:p w:rsidR="00072782" w:rsidRDefault="00072782" w:rsidP="00072782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072782" w:rsidRDefault="00072782" w:rsidP="00072782">
            <w:pPr>
              <w:ind w:firstLine="0"/>
            </w:pPr>
            <w:r w:rsidRPr="00C501C8">
              <w:rPr>
                <w:rFonts w:ascii="Verdana" w:hAnsi="Verdana"/>
                <w:sz w:val="20"/>
                <w:szCs w:val="20"/>
              </w:rPr>
              <w:t>1.2.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024" w:type="dxa"/>
          </w:tcPr>
          <w:p w:rsidR="00072782" w:rsidRPr="00072782" w:rsidRDefault="00072782" w:rsidP="00072782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072782">
              <w:rPr>
                <w:rFonts w:ascii="Verdana" w:hAnsi="Verdana"/>
                <w:sz w:val="20"/>
                <w:szCs w:val="20"/>
              </w:rPr>
              <w:t>Czy w całej organizacji są jasno określone linie odpowiedzialności za bezpieczeństwo?</w:t>
            </w:r>
          </w:p>
        </w:tc>
        <w:tc>
          <w:tcPr>
            <w:tcW w:w="1255" w:type="dxa"/>
          </w:tcPr>
          <w:p w:rsidR="00072782" w:rsidRDefault="00072782" w:rsidP="00072782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072782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2782" w:rsidTr="00317441">
        <w:tc>
          <w:tcPr>
            <w:tcW w:w="1145" w:type="dxa"/>
            <w:vMerge/>
          </w:tcPr>
          <w:p w:rsidR="00072782" w:rsidRDefault="00072782" w:rsidP="00072782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072782" w:rsidRDefault="00072782" w:rsidP="00072782">
            <w:pPr>
              <w:ind w:firstLine="0"/>
            </w:pPr>
            <w:r w:rsidRPr="00C501C8">
              <w:rPr>
                <w:rFonts w:ascii="Verdana" w:hAnsi="Verdana"/>
                <w:sz w:val="20"/>
                <w:szCs w:val="20"/>
              </w:rPr>
              <w:t>1.2.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024" w:type="dxa"/>
          </w:tcPr>
          <w:p w:rsidR="00072782" w:rsidRPr="00072782" w:rsidRDefault="00072782" w:rsidP="00072782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072782">
              <w:rPr>
                <w:rFonts w:ascii="Verdana" w:hAnsi="Verdana"/>
                <w:sz w:val="20"/>
                <w:szCs w:val="20"/>
              </w:rPr>
              <w:t>Czy cały personel zna i rozumie swoją odpowiedzialność, uprawnienia i obowiązki w zakresie bezpieczeństwa?</w:t>
            </w:r>
          </w:p>
        </w:tc>
        <w:tc>
          <w:tcPr>
            <w:tcW w:w="1255" w:type="dxa"/>
          </w:tcPr>
          <w:p w:rsidR="00072782" w:rsidRDefault="00072782" w:rsidP="00072782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072782" w:rsidRDefault="00072782" w:rsidP="00072782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2"/>
      <w:bookmarkEnd w:id="3"/>
      <w:tr w:rsidR="00317441" w:rsidTr="00DB1FE7">
        <w:tc>
          <w:tcPr>
            <w:tcW w:w="1145" w:type="dxa"/>
            <w:vMerge w:val="restart"/>
            <w:textDirection w:val="btLr"/>
            <w:vAlign w:val="center"/>
          </w:tcPr>
          <w:p w:rsidR="00317441" w:rsidRDefault="00DB1FE7" w:rsidP="00DB1FE7">
            <w:pPr>
              <w:ind w:left="113" w:right="11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1.3</w:t>
            </w:r>
            <w:r w:rsidRPr="00DB1FE7">
              <w:rPr>
                <w:rFonts w:ascii="Verdana" w:hAnsi="Verdana"/>
                <w:sz w:val="20"/>
                <w:szCs w:val="20"/>
              </w:rPr>
              <w:tab/>
              <w:t>Mianowanie głównego personelu bezpieczeństwa</w:t>
            </w:r>
          </w:p>
        </w:tc>
        <w:tc>
          <w:tcPr>
            <w:tcW w:w="1542" w:type="dxa"/>
          </w:tcPr>
          <w:p w:rsidR="00317441" w:rsidRDefault="00317441" w:rsidP="00317441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1.3.1</w:t>
            </w:r>
          </w:p>
        </w:tc>
        <w:tc>
          <w:tcPr>
            <w:tcW w:w="4024" w:type="dxa"/>
          </w:tcPr>
          <w:p w:rsidR="00317441" w:rsidRPr="00317441" w:rsidRDefault="00317441" w:rsidP="00317441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317441">
              <w:rPr>
                <w:rFonts w:ascii="Verdana" w:hAnsi="Verdana"/>
                <w:sz w:val="20"/>
                <w:szCs w:val="20"/>
              </w:rPr>
              <w:t xml:space="preserve">Czy został mianowany Kierownik ds. Bezpieczeństwa (lub jego odpowiednik), posiadający odpowiednią wiedzę, umiejętności i doświadczenie, określone w </w:t>
            </w:r>
            <w:r w:rsidRPr="00C42D8B">
              <w:rPr>
                <w:rFonts w:ascii="Verdana" w:hAnsi="Verdana"/>
                <w:sz w:val="20"/>
                <w:szCs w:val="20"/>
              </w:rPr>
              <w:t>dokumentacji regulaminowej ośrodka</w:t>
            </w:r>
            <w:r w:rsidRPr="00317441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255" w:type="dxa"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7441" w:rsidTr="00317441">
        <w:tc>
          <w:tcPr>
            <w:tcW w:w="1145" w:type="dxa"/>
            <w:vMerge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317441" w:rsidRDefault="00317441" w:rsidP="00317441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1.3.2</w:t>
            </w:r>
          </w:p>
        </w:tc>
        <w:tc>
          <w:tcPr>
            <w:tcW w:w="4024" w:type="dxa"/>
          </w:tcPr>
          <w:p w:rsidR="00317441" w:rsidRPr="00317441" w:rsidRDefault="00317441" w:rsidP="00317441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317441">
              <w:rPr>
                <w:rFonts w:ascii="Verdana" w:hAnsi="Verdana"/>
                <w:sz w:val="20"/>
                <w:szCs w:val="20"/>
              </w:rPr>
              <w:t>Czy Kierownik ds. Bezpieczeństwa ma bezpośredni dostęp do Kierownika Odpowiedzialnego?</w:t>
            </w:r>
          </w:p>
        </w:tc>
        <w:tc>
          <w:tcPr>
            <w:tcW w:w="1255" w:type="dxa"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7441" w:rsidTr="00317441">
        <w:tc>
          <w:tcPr>
            <w:tcW w:w="1145" w:type="dxa"/>
            <w:vMerge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317441" w:rsidRDefault="00317441" w:rsidP="00317441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1.3.3</w:t>
            </w:r>
          </w:p>
        </w:tc>
        <w:tc>
          <w:tcPr>
            <w:tcW w:w="4024" w:type="dxa"/>
          </w:tcPr>
          <w:p w:rsidR="00317441" w:rsidRPr="00317441" w:rsidRDefault="00317441" w:rsidP="00317441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317441">
              <w:rPr>
                <w:rFonts w:ascii="Verdana" w:hAnsi="Verdana"/>
                <w:sz w:val="20"/>
                <w:szCs w:val="20"/>
              </w:rPr>
              <w:t>Czy Kierownik ds. Bezpieczeństwa pełni funkcje opisane w akceptowalnych sposobach spełnienia wymagań (Part-ORA)?</w:t>
            </w:r>
          </w:p>
        </w:tc>
        <w:tc>
          <w:tcPr>
            <w:tcW w:w="1255" w:type="dxa"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7441" w:rsidTr="00317441">
        <w:tc>
          <w:tcPr>
            <w:tcW w:w="1145" w:type="dxa"/>
            <w:vMerge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317441" w:rsidRDefault="00317441" w:rsidP="00317441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1.3.4</w:t>
            </w:r>
          </w:p>
        </w:tc>
        <w:tc>
          <w:tcPr>
            <w:tcW w:w="4024" w:type="dxa"/>
          </w:tcPr>
          <w:p w:rsidR="00317441" w:rsidRPr="00317441" w:rsidRDefault="00317441" w:rsidP="00317441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317441">
              <w:rPr>
                <w:rFonts w:ascii="Verdana" w:hAnsi="Verdana"/>
                <w:sz w:val="20"/>
                <w:szCs w:val="20"/>
              </w:rPr>
              <w:t>Czy została powołana Rada ds. Bezpieczeństwa</w:t>
            </w:r>
            <w:r>
              <w:t xml:space="preserve"> </w:t>
            </w:r>
            <w:r w:rsidRPr="00317441">
              <w:rPr>
                <w:i/>
              </w:rPr>
              <w:t>(</w:t>
            </w:r>
            <w:proofErr w:type="spellStart"/>
            <w:r w:rsidRPr="00317441">
              <w:rPr>
                <w:rFonts w:ascii="Verdana" w:hAnsi="Verdana"/>
                <w:i/>
                <w:sz w:val="20"/>
                <w:szCs w:val="20"/>
              </w:rPr>
              <w:t>Safety</w:t>
            </w:r>
            <w:proofErr w:type="spellEnd"/>
            <w:r w:rsidRPr="0031744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17441">
              <w:rPr>
                <w:rFonts w:ascii="Verdana" w:hAnsi="Verdana"/>
                <w:i/>
                <w:sz w:val="20"/>
                <w:szCs w:val="20"/>
              </w:rPr>
              <w:t>review</w:t>
            </w:r>
            <w:proofErr w:type="spellEnd"/>
            <w:r w:rsidRPr="0031744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17441">
              <w:rPr>
                <w:rFonts w:ascii="Verdana" w:hAnsi="Verdana"/>
                <w:i/>
                <w:sz w:val="20"/>
                <w:szCs w:val="20"/>
              </w:rPr>
              <w:t>board</w:t>
            </w:r>
            <w:proofErr w:type="spellEnd"/>
            <w:r w:rsidRPr="00317441">
              <w:rPr>
                <w:rFonts w:ascii="Verdana" w:hAnsi="Verdana"/>
                <w:i/>
                <w:sz w:val="20"/>
                <w:szCs w:val="20"/>
              </w:rPr>
              <w:t>)</w:t>
            </w:r>
            <w:r w:rsidRPr="00317441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255" w:type="dxa"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7441" w:rsidTr="00317441">
        <w:tc>
          <w:tcPr>
            <w:tcW w:w="1145" w:type="dxa"/>
            <w:vMerge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317441" w:rsidRDefault="00317441" w:rsidP="00317441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1.3.5</w:t>
            </w:r>
          </w:p>
        </w:tc>
        <w:tc>
          <w:tcPr>
            <w:tcW w:w="4024" w:type="dxa"/>
          </w:tcPr>
          <w:p w:rsidR="00317441" w:rsidRPr="00317441" w:rsidRDefault="00317441" w:rsidP="00317441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317441">
              <w:rPr>
                <w:rFonts w:ascii="Verdana" w:hAnsi="Verdana"/>
                <w:sz w:val="20"/>
                <w:szCs w:val="20"/>
              </w:rPr>
              <w:t>Czy Kierownik Odpowiedzialny przewodniczy Radzie ds. Bezpieczeństwa?</w:t>
            </w:r>
          </w:p>
        </w:tc>
        <w:tc>
          <w:tcPr>
            <w:tcW w:w="1255" w:type="dxa"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7441" w:rsidTr="00317441">
        <w:tc>
          <w:tcPr>
            <w:tcW w:w="1145" w:type="dxa"/>
            <w:vMerge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317441" w:rsidRDefault="00317441" w:rsidP="00317441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1.3.6</w:t>
            </w:r>
          </w:p>
        </w:tc>
        <w:tc>
          <w:tcPr>
            <w:tcW w:w="4024" w:type="dxa"/>
          </w:tcPr>
          <w:p w:rsidR="00317441" w:rsidRPr="00317441" w:rsidRDefault="00317441" w:rsidP="00317441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317441">
              <w:rPr>
                <w:rFonts w:ascii="Verdana" w:hAnsi="Verdana"/>
                <w:sz w:val="20"/>
                <w:szCs w:val="20"/>
              </w:rPr>
              <w:t>Czy Rada ds. Bezpieczeństwa monitoruje wyniki w zakresie bezpieczeństwa w stosunku do przyjętej polityki i celów bezpieczeństwa zgodnie z Akceptowalnymi sposobami spełnienia wymagać?</w:t>
            </w:r>
          </w:p>
        </w:tc>
        <w:tc>
          <w:tcPr>
            <w:tcW w:w="1255" w:type="dxa"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7441" w:rsidTr="00317441">
        <w:tc>
          <w:tcPr>
            <w:tcW w:w="1145" w:type="dxa"/>
            <w:vMerge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317441" w:rsidRDefault="00317441" w:rsidP="00317441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1.3.7</w:t>
            </w:r>
          </w:p>
        </w:tc>
        <w:tc>
          <w:tcPr>
            <w:tcW w:w="4024" w:type="dxa"/>
          </w:tcPr>
          <w:p w:rsidR="00317441" w:rsidRPr="00317441" w:rsidRDefault="00317441" w:rsidP="00317441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317441">
              <w:rPr>
                <w:rFonts w:ascii="Verdana" w:hAnsi="Verdana"/>
                <w:sz w:val="20"/>
                <w:szCs w:val="20"/>
              </w:rPr>
              <w:t>Czy uczestnictwo w Radzie ds. Bezpieczeństwa i częstotliwość spotkań są określone i protokołowane ?</w:t>
            </w:r>
          </w:p>
        </w:tc>
        <w:tc>
          <w:tcPr>
            <w:tcW w:w="1255" w:type="dxa"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7441" w:rsidTr="00317441">
        <w:tc>
          <w:tcPr>
            <w:tcW w:w="1145" w:type="dxa"/>
            <w:vMerge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317441" w:rsidRDefault="00317441" w:rsidP="00317441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1.3.8</w:t>
            </w:r>
          </w:p>
        </w:tc>
        <w:tc>
          <w:tcPr>
            <w:tcW w:w="4024" w:type="dxa"/>
          </w:tcPr>
          <w:p w:rsidR="00317441" w:rsidRPr="00317441" w:rsidRDefault="00317441" w:rsidP="00317441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317441">
              <w:rPr>
                <w:rFonts w:ascii="Verdana" w:hAnsi="Verdana"/>
                <w:sz w:val="20"/>
                <w:szCs w:val="20"/>
              </w:rPr>
              <w:t xml:space="preserve">Czy została powołana Grupa ds. Działań w zakresie Bezpieczeństwa </w:t>
            </w:r>
            <w:r w:rsidRPr="00317441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317441">
              <w:rPr>
                <w:rFonts w:ascii="Verdana" w:hAnsi="Verdana"/>
                <w:i/>
                <w:sz w:val="20"/>
                <w:szCs w:val="20"/>
              </w:rPr>
              <w:t>Safety</w:t>
            </w:r>
            <w:proofErr w:type="spellEnd"/>
            <w:r w:rsidRPr="00317441">
              <w:rPr>
                <w:rFonts w:ascii="Verdana" w:hAnsi="Verdana"/>
                <w:i/>
                <w:sz w:val="20"/>
                <w:szCs w:val="20"/>
              </w:rPr>
              <w:t xml:space="preserve"> Action </w:t>
            </w:r>
            <w:proofErr w:type="spellStart"/>
            <w:r w:rsidRPr="00317441">
              <w:rPr>
                <w:rFonts w:ascii="Verdana" w:hAnsi="Verdana"/>
                <w:i/>
                <w:sz w:val="20"/>
                <w:szCs w:val="20"/>
              </w:rPr>
              <w:t>Group</w:t>
            </w:r>
            <w:proofErr w:type="spellEnd"/>
            <w:r w:rsidRPr="00317441">
              <w:rPr>
                <w:rFonts w:ascii="Verdana" w:hAnsi="Verdana"/>
                <w:i/>
                <w:sz w:val="20"/>
                <w:szCs w:val="20"/>
              </w:rPr>
              <w:t>)</w:t>
            </w:r>
            <w:r w:rsidRPr="00317441">
              <w:rPr>
                <w:rFonts w:ascii="Verdana" w:hAnsi="Verdana"/>
                <w:sz w:val="20"/>
                <w:szCs w:val="20"/>
              </w:rPr>
              <w:t xml:space="preserve"> lub jej odpowiednik, który pełni funkcje opisane w akceptowalnych sposobach spełnienia wymagań (Part-ORA)?</w:t>
            </w:r>
          </w:p>
        </w:tc>
        <w:tc>
          <w:tcPr>
            <w:tcW w:w="1255" w:type="dxa"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317441" w:rsidRDefault="00317441" w:rsidP="0031744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DB1FE7">
        <w:tc>
          <w:tcPr>
            <w:tcW w:w="1145" w:type="dxa"/>
            <w:vMerge w:val="restart"/>
            <w:textDirection w:val="btLr"/>
            <w:vAlign w:val="center"/>
          </w:tcPr>
          <w:p w:rsidR="00DB1FE7" w:rsidRDefault="00DB1FE7" w:rsidP="00DB1FE7">
            <w:pPr>
              <w:ind w:left="113" w:right="11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1.4</w:t>
            </w:r>
            <w:r w:rsidRPr="00DB1FE7">
              <w:rPr>
                <w:rFonts w:ascii="Verdana" w:hAnsi="Verdana"/>
                <w:sz w:val="20"/>
                <w:szCs w:val="20"/>
              </w:rPr>
              <w:tab/>
              <w:t>Koordynacja Planu działań awaryjnych</w:t>
            </w: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1.4.1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Czy został opracowany plan działań awaryjnych, uwzględniający odpowiednio wszystkie zagadnienia zawarte w akceptowalnych sposobach spełnienia wymagań (Part-ORA)?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317441">
        <w:tc>
          <w:tcPr>
            <w:tcW w:w="1145" w:type="dxa"/>
            <w:vMerge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1.4.2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Czy są określone działania w sytuacji awaryjnej do podjęcia przez organizacje lub określone osoby?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317441">
        <w:tc>
          <w:tcPr>
            <w:tcW w:w="1145" w:type="dxa"/>
            <w:vMerge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1.4.3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Czy plan działań awaryjnych odzwierciedla wielkość, charakter i złożoność działalności prowadzonej przez organizację?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317441">
        <w:tc>
          <w:tcPr>
            <w:tcW w:w="1145" w:type="dxa"/>
            <w:vMerge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1.4.4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Czy informacje na temat działań awaryjnych są aktualne i łatwo dostępne?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317441">
        <w:tc>
          <w:tcPr>
            <w:tcW w:w="1145" w:type="dxa"/>
            <w:vMerge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1.4.5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Czy cały personel jest zaznajomiony z informacjami na temat działań awaryjnych lub z planem działań awaryjnych?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946A6B">
        <w:tc>
          <w:tcPr>
            <w:tcW w:w="1145" w:type="dxa"/>
            <w:vMerge w:val="restart"/>
            <w:textDirection w:val="btLr"/>
            <w:vAlign w:val="center"/>
          </w:tcPr>
          <w:p w:rsidR="00DB1FE7" w:rsidRDefault="00946A6B" w:rsidP="00946A6B">
            <w:pPr>
              <w:ind w:left="113" w:right="11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>1.5</w:t>
            </w:r>
            <w:r w:rsidRPr="00946A6B">
              <w:rPr>
                <w:rFonts w:ascii="Verdana" w:hAnsi="Verdana"/>
                <w:sz w:val="20"/>
                <w:szCs w:val="20"/>
              </w:rPr>
              <w:tab/>
              <w:t>Dokumentacja SMS</w:t>
            </w: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1.5.1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Czy podręcznik zarządzania bezpieczeństwem zawiera: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317441">
        <w:tc>
          <w:tcPr>
            <w:tcW w:w="1145" w:type="dxa"/>
            <w:vMerge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1.5.1.1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zakres systemu zarządzania bezpieczeństwem;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317441">
        <w:tc>
          <w:tcPr>
            <w:tcW w:w="1145" w:type="dxa"/>
            <w:vMerge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1.5.1.2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politykę i cele bezpieczeństwa;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317441">
        <w:tc>
          <w:tcPr>
            <w:tcW w:w="1145" w:type="dxa"/>
            <w:vMerge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1.5.1.3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zakres odpowiedzialności kierownika odpowiedzialnego, związany z bezpieczeństwem;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317441">
        <w:tc>
          <w:tcPr>
            <w:tcW w:w="1145" w:type="dxa"/>
            <w:vMerge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1.5.1.4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zakres obowiązków kluczowego personelu, związanego z bezpieczeństwem;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317441">
        <w:tc>
          <w:tcPr>
            <w:tcW w:w="1145" w:type="dxa"/>
            <w:vMerge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1.5.1.5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procedury kontroli dokumentacji;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317441">
        <w:tc>
          <w:tcPr>
            <w:tcW w:w="1145" w:type="dxa"/>
            <w:vMerge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1.5.1.6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systemy identyfikacji zagrożeń i zarządzania ryzykiem;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317441">
        <w:tc>
          <w:tcPr>
            <w:tcW w:w="1145" w:type="dxa"/>
            <w:vMerge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1.5.1.7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planowanie działań w zakresie bezpieczeństwa;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317441">
        <w:tc>
          <w:tcPr>
            <w:tcW w:w="1145" w:type="dxa"/>
            <w:vMerge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1.5.1.8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monitorowanie wyników w zakresie bezpieczeństwa;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317441">
        <w:tc>
          <w:tcPr>
            <w:tcW w:w="1145" w:type="dxa"/>
            <w:vMerge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1.5.1.9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zgłaszanie i badanie incydentów;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317441">
        <w:tc>
          <w:tcPr>
            <w:tcW w:w="1145" w:type="dxa"/>
            <w:vMerge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1.5.1.10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planowanie działań w sytuacjach awaryjnych;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317441">
        <w:tc>
          <w:tcPr>
            <w:tcW w:w="1145" w:type="dxa"/>
            <w:vMerge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1.5.1.11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zarządzanie zmianą (łącznie ze zmianami organizacyjnymi dotyczącymi zakresu obowiązków związanych z bezpieczeństwem);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317441">
        <w:tc>
          <w:tcPr>
            <w:tcW w:w="1145" w:type="dxa"/>
            <w:vMerge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1.5.1.12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promowanie bezpieczeństwa?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317441">
        <w:tc>
          <w:tcPr>
            <w:tcW w:w="1145" w:type="dxa"/>
            <w:vMerge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1.5.2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Czy dokumentacja SMS jest regularnie analizowana i uaktualniana?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E7" w:rsidTr="00317441">
        <w:tc>
          <w:tcPr>
            <w:tcW w:w="1145" w:type="dxa"/>
            <w:vMerge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DB1FE7" w:rsidRDefault="00DB1FE7" w:rsidP="00DB1FE7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1.5.3</w:t>
            </w:r>
          </w:p>
        </w:tc>
        <w:tc>
          <w:tcPr>
            <w:tcW w:w="4024" w:type="dxa"/>
          </w:tcPr>
          <w:p w:rsidR="00DB1FE7" w:rsidRPr="00DB1FE7" w:rsidRDefault="00DB1FE7" w:rsidP="00DB1FE7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B1FE7">
              <w:rPr>
                <w:rFonts w:ascii="Verdana" w:hAnsi="Verdana"/>
                <w:sz w:val="20"/>
                <w:szCs w:val="20"/>
              </w:rPr>
              <w:t>Czy istnieje system rejestrowania i przechowywania dokumentacji i zapisów SMS, tzn. rejestrów zagrożeń, ocen ryzyka i przypadków dotyczących bezpieczeństwa?</w:t>
            </w:r>
          </w:p>
        </w:tc>
        <w:tc>
          <w:tcPr>
            <w:tcW w:w="1255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1FE7" w:rsidRDefault="00DB1FE7" w:rsidP="00DB1FE7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6A6B" w:rsidTr="00946A6B">
        <w:tc>
          <w:tcPr>
            <w:tcW w:w="1145" w:type="dxa"/>
            <w:vMerge w:val="restart"/>
            <w:textDirection w:val="btLr"/>
            <w:vAlign w:val="center"/>
          </w:tcPr>
          <w:p w:rsidR="00946A6B" w:rsidRDefault="00946A6B" w:rsidP="00946A6B">
            <w:pPr>
              <w:ind w:left="113" w:right="11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>2.1</w:t>
            </w:r>
            <w:r w:rsidRPr="00946A6B">
              <w:rPr>
                <w:rFonts w:ascii="Verdana" w:hAnsi="Verdana"/>
                <w:sz w:val="20"/>
                <w:szCs w:val="20"/>
              </w:rPr>
              <w:tab/>
              <w:t>Identyfikacja zagrożeń</w:t>
            </w:r>
          </w:p>
        </w:tc>
        <w:tc>
          <w:tcPr>
            <w:tcW w:w="1542" w:type="dxa"/>
          </w:tcPr>
          <w:p w:rsidR="00946A6B" w:rsidRDefault="00946A6B" w:rsidP="00946A6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2.1.1</w:t>
            </w:r>
          </w:p>
        </w:tc>
        <w:tc>
          <w:tcPr>
            <w:tcW w:w="4024" w:type="dxa"/>
          </w:tcPr>
          <w:p w:rsidR="00946A6B" w:rsidRPr="00946A6B" w:rsidRDefault="00946A6B" w:rsidP="00946A6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>Czy istnieje proces określający, w jaki sposób i na podstawie jakich źródeł zagrożenia są identyfikowane?</w:t>
            </w:r>
          </w:p>
        </w:tc>
        <w:tc>
          <w:tcPr>
            <w:tcW w:w="1255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6A6B" w:rsidTr="00317441">
        <w:tc>
          <w:tcPr>
            <w:tcW w:w="1145" w:type="dxa"/>
            <w:vMerge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946A6B" w:rsidRDefault="00946A6B" w:rsidP="00946A6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2.1.2</w:t>
            </w:r>
          </w:p>
        </w:tc>
        <w:tc>
          <w:tcPr>
            <w:tcW w:w="4024" w:type="dxa"/>
          </w:tcPr>
          <w:p w:rsidR="00946A6B" w:rsidRPr="00946A6B" w:rsidRDefault="00946A6B" w:rsidP="00946A6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>Czy istnieje poufny system zgłaszania zdarzeń zachęcający personel do zgłaszania informacji wpływających na bezpieczeństwo?</w:t>
            </w:r>
          </w:p>
        </w:tc>
        <w:tc>
          <w:tcPr>
            <w:tcW w:w="1255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6A6B" w:rsidTr="00317441">
        <w:tc>
          <w:tcPr>
            <w:tcW w:w="1145" w:type="dxa"/>
            <w:vMerge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946A6B" w:rsidRDefault="00946A6B" w:rsidP="00946A6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2.1.3</w:t>
            </w:r>
          </w:p>
        </w:tc>
        <w:tc>
          <w:tcPr>
            <w:tcW w:w="4024" w:type="dxa"/>
          </w:tcPr>
          <w:p w:rsidR="00946A6B" w:rsidRPr="00946A6B" w:rsidRDefault="00946A6B" w:rsidP="00946A6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 xml:space="preserve">Czy informacje zwrotne z systemów zgłaszania zdarzeń są przekazywane osobie zgłaszającej i pozostałemu personelowi organizacji?  </w:t>
            </w:r>
          </w:p>
        </w:tc>
        <w:tc>
          <w:tcPr>
            <w:tcW w:w="1255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6A6B" w:rsidTr="00317441">
        <w:tc>
          <w:tcPr>
            <w:tcW w:w="1145" w:type="dxa"/>
            <w:vMerge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946A6B" w:rsidRDefault="00946A6B" w:rsidP="00946A6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2.1.4</w:t>
            </w:r>
          </w:p>
        </w:tc>
        <w:tc>
          <w:tcPr>
            <w:tcW w:w="4024" w:type="dxa"/>
          </w:tcPr>
          <w:p w:rsidR="00946A6B" w:rsidRPr="00946A6B" w:rsidRDefault="00946A6B" w:rsidP="00946A6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>Czy identyfikacja zagrożeń obejmuje schematy reaktywne</w:t>
            </w:r>
            <w:r w:rsidR="00C42D8B">
              <w:rPr>
                <w:rFonts w:ascii="Verdana" w:hAnsi="Verdana"/>
                <w:sz w:val="20"/>
                <w:szCs w:val="20"/>
              </w:rPr>
              <w:t xml:space="preserve"> i</w:t>
            </w:r>
            <w:r w:rsidRPr="00946A6B">
              <w:rPr>
                <w:rFonts w:ascii="Verdana" w:hAnsi="Verdana"/>
                <w:sz w:val="20"/>
                <w:szCs w:val="20"/>
              </w:rPr>
              <w:t xml:space="preserve"> proaktywne?  </w:t>
            </w:r>
          </w:p>
        </w:tc>
        <w:tc>
          <w:tcPr>
            <w:tcW w:w="1255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6A6B" w:rsidTr="00317441">
        <w:tc>
          <w:tcPr>
            <w:tcW w:w="1145" w:type="dxa"/>
            <w:vMerge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946A6B" w:rsidRDefault="00946A6B" w:rsidP="00946A6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2.1.5</w:t>
            </w:r>
          </w:p>
        </w:tc>
        <w:tc>
          <w:tcPr>
            <w:tcW w:w="4024" w:type="dxa"/>
          </w:tcPr>
          <w:p w:rsidR="00946A6B" w:rsidRPr="00946A6B" w:rsidRDefault="00946A6B" w:rsidP="00946A6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>Czy zostały zidentyfikowane i ocenione poważne zagrożenia i ryzyka z punktu widzenia organizacji i jej bieżących działań ?</w:t>
            </w:r>
          </w:p>
        </w:tc>
        <w:tc>
          <w:tcPr>
            <w:tcW w:w="1255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6A6B" w:rsidTr="00317441">
        <w:tc>
          <w:tcPr>
            <w:tcW w:w="1145" w:type="dxa"/>
            <w:vMerge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946A6B" w:rsidRDefault="00946A6B" w:rsidP="00946A6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2.1.6</w:t>
            </w:r>
          </w:p>
        </w:tc>
        <w:tc>
          <w:tcPr>
            <w:tcW w:w="4024" w:type="dxa"/>
          </w:tcPr>
          <w:p w:rsidR="00946A6B" w:rsidRPr="00946A6B" w:rsidRDefault="00946A6B" w:rsidP="00946A6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>Czy zostały przeprowadzone analizy bezpieczeństwa, w celu zidentyfikowania podstawowych potencjalnych zagrożeń i przyczyn ich powstawania?</w:t>
            </w:r>
          </w:p>
        </w:tc>
        <w:tc>
          <w:tcPr>
            <w:tcW w:w="1255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6A6B" w:rsidTr="00317441">
        <w:tc>
          <w:tcPr>
            <w:tcW w:w="1145" w:type="dxa"/>
            <w:vMerge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946A6B" w:rsidRDefault="00946A6B" w:rsidP="00946A6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2.1.7</w:t>
            </w:r>
          </w:p>
        </w:tc>
        <w:tc>
          <w:tcPr>
            <w:tcW w:w="4024" w:type="dxa"/>
          </w:tcPr>
          <w:p w:rsidR="00946A6B" w:rsidRPr="00946A6B" w:rsidRDefault="00946A6B" w:rsidP="00946A6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>Czy zagrożenia zidentyfikowane podczas analiz bezpieczeństwa są minimalizowane od akceptowalnego poziomu i komunikowane w całej  organizacji?</w:t>
            </w:r>
          </w:p>
        </w:tc>
        <w:tc>
          <w:tcPr>
            <w:tcW w:w="1255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6A6B" w:rsidTr="00317441">
        <w:tc>
          <w:tcPr>
            <w:tcW w:w="1145" w:type="dxa"/>
            <w:vMerge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946A6B" w:rsidRDefault="00946A6B" w:rsidP="00946A6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2.1.8</w:t>
            </w:r>
          </w:p>
        </w:tc>
        <w:tc>
          <w:tcPr>
            <w:tcW w:w="4024" w:type="dxa"/>
          </w:tcPr>
          <w:p w:rsidR="00946A6B" w:rsidRPr="00946A6B" w:rsidRDefault="00946A6B" w:rsidP="00946A6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>Czy sytuacje zagrażające bezpieczeństwu są zgłaszane przez personel?</w:t>
            </w:r>
          </w:p>
        </w:tc>
        <w:tc>
          <w:tcPr>
            <w:tcW w:w="1255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6A6B" w:rsidTr="00946A6B">
        <w:tc>
          <w:tcPr>
            <w:tcW w:w="1145" w:type="dxa"/>
            <w:vMerge w:val="restart"/>
            <w:textDirection w:val="btLr"/>
            <w:vAlign w:val="center"/>
          </w:tcPr>
          <w:p w:rsidR="00946A6B" w:rsidRDefault="00946A6B" w:rsidP="00946A6B">
            <w:pPr>
              <w:ind w:left="113" w:right="11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lastRenderedPageBreak/>
              <w:t>2.2</w:t>
            </w:r>
            <w:r w:rsidRPr="00946A6B">
              <w:rPr>
                <w:rFonts w:ascii="Verdana" w:hAnsi="Verdana"/>
                <w:sz w:val="20"/>
                <w:szCs w:val="20"/>
              </w:rPr>
              <w:tab/>
              <w:t>Proces oceny i ograniczenia ryzyka bezpieczeństwa</w:t>
            </w:r>
          </w:p>
        </w:tc>
        <w:tc>
          <w:tcPr>
            <w:tcW w:w="1542" w:type="dxa"/>
          </w:tcPr>
          <w:p w:rsidR="00946A6B" w:rsidRDefault="00946A6B" w:rsidP="00946A6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</w:t>
            </w:r>
          </w:p>
        </w:tc>
        <w:tc>
          <w:tcPr>
            <w:tcW w:w="4024" w:type="dxa"/>
          </w:tcPr>
          <w:p w:rsidR="00946A6B" w:rsidRPr="00946A6B" w:rsidRDefault="00946A6B" w:rsidP="00946A6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>Czy istnieje proces oceny i ograniczania ryzyka związanego ze zidentyfikowanymi zagrożeniami?</w:t>
            </w:r>
          </w:p>
        </w:tc>
        <w:tc>
          <w:tcPr>
            <w:tcW w:w="1255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6A6B" w:rsidTr="00317441">
        <w:tc>
          <w:tcPr>
            <w:tcW w:w="1145" w:type="dxa"/>
            <w:vMerge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946A6B" w:rsidRDefault="00946A6B" w:rsidP="00946A6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</w:t>
            </w:r>
          </w:p>
        </w:tc>
        <w:tc>
          <w:tcPr>
            <w:tcW w:w="4024" w:type="dxa"/>
          </w:tcPr>
          <w:p w:rsidR="00946A6B" w:rsidRPr="00946A6B" w:rsidRDefault="00946A6B" w:rsidP="00946A6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>Czy istnieje kryterium (np. macierz ograniczania ryzyka), które służy do oceny ryzyka i jego ograniczenia do akceptowalnego poziomu, jakie  organizacja jest gotowa zaakceptować?</w:t>
            </w:r>
          </w:p>
        </w:tc>
        <w:tc>
          <w:tcPr>
            <w:tcW w:w="1255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6A6B" w:rsidTr="00317441">
        <w:tc>
          <w:tcPr>
            <w:tcW w:w="1145" w:type="dxa"/>
            <w:vMerge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946A6B" w:rsidRDefault="00946A6B" w:rsidP="00946A6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2.2.3</w:t>
            </w:r>
          </w:p>
        </w:tc>
        <w:tc>
          <w:tcPr>
            <w:tcW w:w="4024" w:type="dxa"/>
          </w:tcPr>
          <w:p w:rsidR="00946A6B" w:rsidRPr="00946A6B" w:rsidRDefault="00946A6B" w:rsidP="00946A6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 xml:space="preserve">Czy dokumentowane są działania korygujące/ zapobiegawcze, wraz z harmonogramem ich realizacji i osobami za nie odpowiedzialnymi?  </w:t>
            </w:r>
          </w:p>
        </w:tc>
        <w:tc>
          <w:tcPr>
            <w:tcW w:w="1255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6A6B" w:rsidTr="00946A6B">
        <w:tc>
          <w:tcPr>
            <w:tcW w:w="1145" w:type="dxa"/>
            <w:vMerge w:val="restart"/>
            <w:textDirection w:val="btLr"/>
            <w:vAlign w:val="center"/>
          </w:tcPr>
          <w:p w:rsidR="00946A6B" w:rsidRDefault="00946A6B" w:rsidP="00946A6B">
            <w:pPr>
              <w:ind w:left="113" w:right="11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>3.1</w:t>
            </w:r>
            <w:r w:rsidRPr="00946A6B">
              <w:rPr>
                <w:rFonts w:ascii="Verdana" w:hAnsi="Verdana"/>
                <w:sz w:val="20"/>
                <w:szCs w:val="20"/>
              </w:rPr>
              <w:tab/>
              <w:t>Monitorowanie i pomiar wyników bezpieczeństwa</w:t>
            </w:r>
          </w:p>
        </w:tc>
        <w:tc>
          <w:tcPr>
            <w:tcW w:w="1542" w:type="dxa"/>
          </w:tcPr>
          <w:p w:rsidR="00946A6B" w:rsidRDefault="00946A6B" w:rsidP="00946A6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3.1.1</w:t>
            </w:r>
          </w:p>
        </w:tc>
        <w:tc>
          <w:tcPr>
            <w:tcW w:w="4024" w:type="dxa"/>
          </w:tcPr>
          <w:p w:rsidR="00946A6B" w:rsidRPr="00946A6B" w:rsidRDefault="00946A6B" w:rsidP="00946A6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>Czy analizy i ograniczenia ryzyka są weryfikowane/audytowane, w celu potwierdzenia ich skuteczności ?</w:t>
            </w:r>
          </w:p>
        </w:tc>
        <w:tc>
          <w:tcPr>
            <w:tcW w:w="1255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6A6B" w:rsidTr="00317441">
        <w:tc>
          <w:tcPr>
            <w:tcW w:w="1145" w:type="dxa"/>
            <w:vMerge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946A6B" w:rsidRDefault="00946A6B" w:rsidP="00946A6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3.1.2</w:t>
            </w:r>
          </w:p>
        </w:tc>
        <w:tc>
          <w:tcPr>
            <w:tcW w:w="4024" w:type="dxa"/>
          </w:tcPr>
          <w:p w:rsidR="00946A6B" w:rsidRPr="00946A6B" w:rsidRDefault="00946A6B" w:rsidP="00946A6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>Czy wnioski z analiz i ograniczania ryzyka są włączane do polityki bezpieczeństwa i procedur organizacji?</w:t>
            </w:r>
          </w:p>
        </w:tc>
        <w:tc>
          <w:tcPr>
            <w:tcW w:w="1255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6A6B" w:rsidTr="00317441">
        <w:tc>
          <w:tcPr>
            <w:tcW w:w="1145" w:type="dxa"/>
            <w:vMerge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946A6B" w:rsidRDefault="00946A6B" w:rsidP="00946A6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3.1.3</w:t>
            </w:r>
          </w:p>
        </w:tc>
        <w:tc>
          <w:tcPr>
            <w:tcW w:w="4024" w:type="dxa"/>
          </w:tcPr>
          <w:p w:rsidR="00946A6B" w:rsidRPr="00946A6B" w:rsidRDefault="00946A6B" w:rsidP="00946A6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 xml:space="preserve">Czy wskaźniki bezpieczeństwa </w:t>
            </w:r>
            <w:r w:rsidRPr="00946A6B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946A6B">
              <w:rPr>
                <w:rFonts w:ascii="Verdana" w:hAnsi="Verdana"/>
                <w:i/>
                <w:sz w:val="20"/>
                <w:szCs w:val="20"/>
              </w:rPr>
              <w:t>safety</w:t>
            </w:r>
            <w:proofErr w:type="spellEnd"/>
            <w:r w:rsidRPr="00946A6B">
              <w:rPr>
                <w:rFonts w:ascii="Verdana" w:hAnsi="Verdana"/>
                <w:i/>
                <w:sz w:val="20"/>
                <w:szCs w:val="20"/>
              </w:rPr>
              <w:t xml:space="preserve"> performance </w:t>
            </w:r>
            <w:proofErr w:type="spellStart"/>
            <w:r w:rsidRPr="00946A6B">
              <w:rPr>
                <w:rFonts w:ascii="Verdana" w:hAnsi="Verdana"/>
                <w:i/>
                <w:sz w:val="20"/>
                <w:szCs w:val="20"/>
              </w:rPr>
              <w:t>indicators</w:t>
            </w:r>
            <w:proofErr w:type="spellEnd"/>
            <w:r w:rsidRPr="00946A6B">
              <w:rPr>
                <w:rFonts w:ascii="Verdana" w:hAnsi="Verdana"/>
                <w:i/>
                <w:sz w:val="20"/>
                <w:szCs w:val="20"/>
              </w:rPr>
              <w:t>)</w:t>
            </w:r>
            <w:r w:rsidRPr="00946A6B">
              <w:rPr>
                <w:rFonts w:ascii="Verdana" w:hAnsi="Verdana"/>
                <w:sz w:val="20"/>
                <w:szCs w:val="20"/>
              </w:rPr>
              <w:t xml:space="preserve"> są definiowane, ogłaszane oraz czy są monitorowane i analizowane, w celu określenia trendów?</w:t>
            </w:r>
          </w:p>
        </w:tc>
        <w:tc>
          <w:tcPr>
            <w:tcW w:w="1255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6A6B" w:rsidTr="00317441">
        <w:tc>
          <w:tcPr>
            <w:tcW w:w="1145" w:type="dxa"/>
            <w:vMerge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946A6B" w:rsidRDefault="00946A6B" w:rsidP="00946A6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3.1.4</w:t>
            </w:r>
          </w:p>
        </w:tc>
        <w:tc>
          <w:tcPr>
            <w:tcW w:w="4024" w:type="dxa"/>
          </w:tcPr>
          <w:p w:rsidR="00946A6B" w:rsidRPr="00946A6B" w:rsidRDefault="00946A6B" w:rsidP="00946A6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>Czy są prowadzone audyty bezpieczeństwa, które koncentrują się na okresowej ocenie stanu kontroli ryzyka w zakresie bezpieczeństwa i na codziennych operacjach organizacji?</w:t>
            </w:r>
          </w:p>
        </w:tc>
        <w:tc>
          <w:tcPr>
            <w:tcW w:w="1255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6A6B" w:rsidTr="00317441">
        <w:tc>
          <w:tcPr>
            <w:tcW w:w="1145" w:type="dxa"/>
            <w:vMerge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946A6B" w:rsidRDefault="00946A6B" w:rsidP="00946A6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3.1.5</w:t>
            </w:r>
          </w:p>
        </w:tc>
        <w:tc>
          <w:tcPr>
            <w:tcW w:w="4024" w:type="dxa"/>
          </w:tcPr>
          <w:p w:rsidR="00946A6B" w:rsidRPr="00946A6B" w:rsidRDefault="00946A6B" w:rsidP="00946A6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>Czy SMS jest audytowany pod kątem oceny jego skuteczności oraz sprawdzenia czy są przestrzegane przepisy i normy ?</w:t>
            </w:r>
          </w:p>
        </w:tc>
        <w:tc>
          <w:tcPr>
            <w:tcW w:w="1255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6A6B" w:rsidTr="00317441">
        <w:tc>
          <w:tcPr>
            <w:tcW w:w="1145" w:type="dxa"/>
            <w:vMerge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946A6B" w:rsidRDefault="00946A6B" w:rsidP="00946A6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3.1.6</w:t>
            </w:r>
          </w:p>
        </w:tc>
        <w:tc>
          <w:tcPr>
            <w:tcW w:w="4024" w:type="dxa"/>
          </w:tcPr>
          <w:p w:rsidR="00946A6B" w:rsidRPr="00946A6B" w:rsidRDefault="00946A6B" w:rsidP="00946A6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46A6B">
              <w:rPr>
                <w:rFonts w:ascii="Verdana" w:hAnsi="Verdana"/>
                <w:sz w:val="20"/>
                <w:szCs w:val="20"/>
              </w:rPr>
              <w:t>Czy są prowadzone przeglądy bezpieczeństwa?</w:t>
            </w:r>
          </w:p>
        </w:tc>
        <w:tc>
          <w:tcPr>
            <w:tcW w:w="1255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946A6B" w:rsidRDefault="00946A6B" w:rsidP="00946A6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4C4B" w:rsidTr="00584C4B">
        <w:tc>
          <w:tcPr>
            <w:tcW w:w="1145" w:type="dxa"/>
            <w:vMerge w:val="restart"/>
            <w:textDirection w:val="btLr"/>
            <w:vAlign w:val="center"/>
          </w:tcPr>
          <w:p w:rsidR="00584C4B" w:rsidRDefault="00584C4B" w:rsidP="00584C4B">
            <w:pPr>
              <w:ind w:left="113" w:right="11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84C4B">
              <w:rPr>
                <w:rFonts w:ascii="Verdana" w:hAnsi="Verdana"/>
                <w:sz w:val="20"/>
                <w:szCs w:val="20"/>
              </w:rPr>
              <w:t>3.2</w:t>
            </w:r>
            <w:r w:rsidRPr="00584C4B">
              <w:rPr>
                <w:rFonts w:ascii="Verdana" w:hAnsi="Verdana"/>
                <w:sz w:val="20"/>
                <w:szCs w:val="20"/>
              </w:rPr>
              <w:tab/>
              <w:t>Zarządzanie zmianą</w:t>
            </w:r>
          </w:p>
        </w:tc>
        <w:tc>
          <w:tcPr>
            <w:tcW w:w="1542" w:type="dxa"/>
          </w:tcPr>
          <w:p w:rsidR="00584C4B" w:rsidRDefault="00584C4B" w:rsidP="00584C4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3.2.1</w:t>
            </w:r>
          </w:p>
        </w:tc>
        <w:tc>
          <w:tcPr>
            <w:tcW w:w="4024" w:type="dxa"/>
          </w:tcPr>
          <w:p w:rsidR="00584C4B" w:rsidRPr="00584C4B" w:rsidRDefault="00584C4B" w:rsidP="00584C4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584C4B">
              <w:rPr>
                <w:rFonts w:ascii="Verdana" w:hAnsi="Verdana"/>
                <w:sz w:val="20"/>
                <w:szCs w:val="20"/>
              </w:rPr>
              <w:t>Czy istnieje udokumentowany proces zarządzania zmianą, w celu proaktywnego identyfikowania zagrożeń oraz ograniczania ryzyka podczas zmian organizacyjnych ?</w:t>
            </w:r>
          </w:p>
        </w:tc>
        <w:tc>
          <w:tcPr>
            <w:tcW w:w="1255" w:type="dxa"/>
          </w:tcPr>
          <w:p w:rsidR="00584C4B" w:rsidRDefault="00584C4B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584C4B" w:rsidRDefault="00584C4B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4C4B" w:rsidTr="00317441">
        <w:tc>
          <w:tcPr>
            <w:tcW w:w="1145" w:type="dxa"/>
            <w:vMerge/>
          </w:tcPr>
          <w:p w:rsidR="00584C4B" w:rsidRDefault="00584C4B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584C4B" w:rsidRDefault="00584C4B" w:rsidP="00584C4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3.2.2</w:t>
            </w:r>
          </w:p>
        </w:tc>
        <w:tc>
          <w:tcPr>
            <w:tcW w:w="4024" w:type="dxa"/>
          </w:tcPr>
          <w:p w:rsidR="00584C4B" w:rsidRPr="00584C4B" w:rsidRDefault="00584C4B" w:rsidP="00584C4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584C4B">
              <w:rPr>
                <w:rFonts w:ascii="Verdana" w:hAnsi="Verdana"/>
                <w:sz w:val="20"/>
                <w:szCs w:val="20"/>
              </w:rPr>
              <w:t xml:space="preserve">Czy wykonywane są okresowe przeglądy wyników bezpieczeństwa po zmianach w organizacji, dla sprawdzenia czy założenia na etapie </w:t>
            </w:r>
            <w:r w:rsidRPr="00584C4B">
              <w:rPr>
                <w:rFonts w:ascii="Verdana" w:hAnsi="Verdana"/>
                <w:sz w:val="20"/>
                <w:szCs w:val="20"/>
              </w:rPr>
              <w:lastRenderedPageBreak/>
              <w:t>planowania zmiany pozostają w mocy i czy zmiany były skuteczne?</w:t>
            </w:r>
          </w:p>
        </w:tc>
        <w:tc>
          <w:tcPr>
            <w:tcW w:w="1255" w:type="dxa"/>
          </w:tcPr>
          <w:p w:rsidR="00584C4B" w:rsidRDefault="00584C4B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584C4B" w:rsidRDefault="00584C4B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4C4B" w:rsidTr="00584C4B">
        <w:tc>
          <w:tcPr>
            <w:tcW w:w="1145" w:type="dxa"/>
            <w:vMerge w:val="restart"/>
            <w:textDirection w:val="btLr"/>
            <w:vAlign w:val="center"/>
          </w:tcPr>
          <w:p w:rsidR="00584C4B" w:rsidRDefault="00584C4B" w:rsidP="00584C4B">
            <w:pPr>
              <w:ind w:left="113" w:right="11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84C4B">
              <w:rPr>
                <w:rFonts w:ascii="Verdana" w:hAnsi="Verdana"/>
                <w:sz w:val="20"/>
                <w:szCs w:val="20"/>
              </w:rPr>
              <w:t>3.3</w:t>
            </w:r>
            <w:r w:rsidRPr="00584C4B">
              <w:rPr>
                <w:rFonts w:ascii="Verdana" w:hAnsi="Verdana"/>
                <w:sz w:val="20"/>
                <w:szCs w:val="20"/>
              </w:rPr>
              <w:tab/>
              <w:t>Ciągłe doskonalenie SMS</w:t>
            </w:r>
          </w:p>
        </w:tc>
        <w:tc>
          <w:tcPr>
            <w:tcW w:w="1542" w:type="dxa"/>
          </w:tcPr>
          <w:p w:rsidR="00584C4B" w:rsidRDefault="00584C4B" w:rsidP="00584C4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3.3.1</w:t>
            </w:r>
          </w:p>
        </w:tc>
        <w:tc>
          <w:tcPr>
            <w:tcW w:w="4024" w:type="dxa"/>
          </w:tcPr>
          <w:p w:rsidR="00584C4B" w:rsidRPr="00584C4B" w:rsidRDefault="00584C4B" w:rsidP="00584C4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584C4B">
              <w:rPr>
                <w:rFonts w:ascii="Verdana" w:hAnsi="Verdana"/>
                <w:sz w:val="20"/>
                <w:szCs w:val="20"/>
              </w:rPr>
              <w:t>Czy istnieje metoda monitorowania ogólnych wyników SMS, dla umożliwienia jego ciągłego doskonalenia?</w:t>
            </w:r>
          </w:p>
        </w:tc>
        <w:tc>
          <w:tcPr>
            <w:tcW w:w="1255" w:type="dxa"/>
          </w:tcPr>
          <w:p w:rsidR="00584C4B" w:rsidRDefault="00584C4B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584C4B" w:rsidRDefault="00584C4B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4C4B" w:rsidTr="00317441">
        <w:tc>
          <w:tcPr>
            <w:tcW w:w="1145" w:type="dxa"/>
            <w:vMerge/>
          </w:tcPr>
          <w:p w:rsidR="00584C4B" w:rsidRDefault="00584C4B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584C4B" w:rsidRDefault="00584C4B" w:rsidP="00584C4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3.3.2</w:t>
            </w:r>
          </w:p>
        </w:tc>
        <w:tc>
          <w:tcPr>
            <w:tcW w:w="4024" w:type="dxa"/>
          </w:tcPr>
          <w:p w:rsidR="00584C4B" w:rsidRPr="00584C4B" w:rsidRDefault="00584C4B" w:rsidP="00584C4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584C4B">
              <w:rPr>
                <w:rFonts w:ascii="Verdana" w:hAnsi="Verdana"/>
                <w:sz w:val="20"/>
                <w:szCs w:val="20"/>
              </w:rPr>
              <w:t>Czy istnieją dowody potwierdzające nieprzerwane dążenia organizacji do poprawy swoich wyników w zakresie bezpieczeństwa?</w:t>
            </w:r>
          </w:p>
        </w:tc>
        <w:tc>
          <w:tcPr>
            <w:tcW w:w="1255" w:type="dxa"/>
          </w:tcPr>
          <w:p w:rsidR="00584C4B" w:rsidRDefault="00584C4B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584C4B" w:rsidRDefault="00584C4B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4C4B" w:rsidTr="00584C4B">
        <w:tc>
          <w:tcPr>
            <w:tcW w:w="1145" w:type="dxa"/>
            <w:vMerge w:val="restart"/>
            <w:textDirection w:val="btLr"/>
            <w:vAlign w:val="center"/>
          </w:tcPr>
          <w:p w:rsidR="00584C4B" w:rsidRDefault="00584C4B" w:rsidP="00584C4B">
            <w:pPr>
              <w:ind w:left="113" w:right="11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84C4B">
              <w:rPr>
                <w:rFonts w:ascii="Verdana" w:hAnsi="Verdana"/>
                <w:sz w:val="20"/>
                <w:szCs w:val="20"/>
              </w:rPr>
              <w:t>4.1</w:t>
            </w:r>
            <w:r w:rsidRPr="00584C4B">
              <w:rPr>
                <w:rFonts w:ascii="Verdana" w:hAnsi="Verdana"/>
                <w:sz w:val="20"/>
                <w:szCs w:val="20"/>
              </w:rPr>
              <w:tab/>
              <w:t>Szkolenie i edukacja</w:t>
            </w:r>
          </w:p>
        </w:tc>
        <w:tc>
          <w:tcPr>
            <w:tcW w:w="1542" w:type="dxa"/>
          </w:tcPr>
          <w:p w:rsidR="00584C4B" w:rsidRDefault="00584C4B" w:rsidP="00584C4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4.1.1</w:t>
            </w:r>
          </w:p>
        </w:tc>
        <w:tc>
          <w:tcPr>
            <w:tcW w:w="4024" w:type="dxa"/>
          </w:tcPr>
          <w:p w:rsidR="00584C4B" w:rsidRPr="00584C4B" w:rsidRDefault="00584C4B" w:rsidP="00584C4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584C4B">
              <w:rPr>
                <w:rFonts w:ascii="Verdana" w:hAnsi="Verdana"/>
                <w:sz w:val="20"/>
                <w:szCs w:val="20"/>
              </w:rPr>
              <w:t>Czy cały personel przeszedł szkolenie w zakresie SMS organizacji, swojej roli i obowiązków dotyczących SMS, łącznie z Kierownikiem Odpowiedzialnym, kierownictwem wyższego szczebla, inspektorami i personelem operacyjnym?</w:t>
            </w:r>
          </w:p>
        </w:tc>
        <w:tc>
          <w:tcPr>
            <w:tcW w:w="1255" w:type="dxa"/>
          </w:tcPr>
          <w:p w:rsidR="00584C4B" w:rsidRDefault="00584C4B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584C4B" w:rsidRDefault="00584C4B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4C4B" w:rsidTr="00317441">
        <w:tc>
          <w:tcPr>
            <w:tcW w:w="1145" w:type="dxa"/>
            <w:vMerge/>
          </w:tcPr>
          <w:p w:rsidR="00584C4B" w:rsidRDefault="00584C4B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584C4B" w:rsidRDefault="00584C4B" w:rsidP="00584C4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4.1.2</w:t>
            </w:r>
          </w:p>
        </w:tc>
        <w:tc>
          <w:tcPr>
            <w:tcW w:w="4024" w:type="dxa"/>
          </w:tcPr>
          <w:p w:rsidR="00584C4B" w:rsidRPr="00584C4B" w:rsidRDefault="00584C4B" w:rsidP="00584C4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584C4B">
              <w:rPr>
                <w:rFonts w:ascii="Verdana" w:hAnsi="Verdana"/>
                <w:sz w:val="20"/>
                <w:szCs w:val="20"/>
              </w:rPr>
              <w:t>Czy organizacja zapewnia szkolenie dotyczące czynnika ludzkiego?</w:t>
            </w:r>
          </w:p>
        </w:tc>
        <w:tc>
          <w:tcPr>
            <w:tcW w:w="1255" w:type="dxa"/>
          </w:tcPr>
          <w:p w:rsidR="00584C4B" w:rsidRDefault="00584C4B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584C4B" w:rsidRDefault="00584C4B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4C4B" w:rsidTr="00317441">
        <w:tc>
          <w:tcPr>
            <w:tcW w:w="1145" w:type="dxa"/>
            <w:vMerge/>
          </w:tcPr>
          <w:p w:rsidR="00584C4B" w:rsidRDefault="00584C4B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584C4B" w:rsidRDefault="00584C4B" w:rsidP="00584C4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4.1.3</w:t>
            </w:r>
          </w:p>
        </w:tc>
        <w:tc>
          <w:tcPr>
            <w:tcW w:w="4024" w:type="dxa"/>
          </w:tcPr>
          <w:p w:rsidR="00584C4B" w:rsidRPr="00584C4B" w:rsidRDefault="00584C4B" w:rsidP="00584C4B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584C4B">
              <w:rPr>
                <w:rFonts w:ascii="Verdana" w:hAnsi="Verdana"/>
                <w:sz w:val="20"/>
                <w:szCs w:val="20"/>
              </w:rPr>
              <w:t>Czy dokonuje się pomiaru skuteczności szkolenia?</w:t>
            </w:r>
          </w:p>
        </w:tc>
        <w:tc>
          <w:tcPr>
            <w:tcW w:w="1255" w:type="dxa"/>
          </w:tcPr>
          <w:p w:rsidR="00584C4B" w:rsidRDefault="00584C4B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584C4B" w:rsidRDefault="00584C4B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81A" w:rsidTr="005D281A">
        <w:tc>
          <w:tcPr>
            <w:tcW w:w="1145" w:type="dxa"/>
            <w:vMerge w:val="restart"/>
            <w:textDirection w:val="btLr"/>
            <w:vAlign w:val="center"/>
          </w:tcPr>
          <w:p w:rsidR="005D281A" w:rsidRDefault="005D281A" w:rsidP="005D281A">
            <w:pPr>
              <w:ind w:left="113" w:right="11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D281A">
              <w:rPr>
                <w:rFonts w:ascii="Verdana" w:hAnsi="Verdana"/>
                <w:sz w:val="20"/>
                <w:szCs w:val="20"/>
              </w:rPr>
              <w:t>4.2</w:t>
            </w:r>
            <w:r w:rsidRPr="005D281A">
              <w:rPr>
                <w:rFonts w:ascii="Verdana" w:hAnsi="Verdana"/>
                <w:sz w:val="20"/>
                <w:szCs w:val="20"/>
              </w:rPr>
              <w:tab/>
              <w:t>Komunikacja w zakresie bezpieczeństwa</w:t>
            </w:r>
          </w:p>
        </w:tc>
        <w:tc>
          <w:tcPr>
            <w:tcW w:w="1542" w:type="dxa"/>
          </w:tcPr>
          <w:p w:rsidR="005D281A" w:rsidRDefault="005D281A" w:rsidP="00584C4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4.3.1</w:t>
            </w:r>
          </w:p>
        </w:tc>
        <w:tc>
          <w:tcPr>
            <w:tcW w:w="4024" w:type="dxa"/>
          </w:tcPr>
          <w:p w:rsidR="005D281A" w:rsidRPr="005D281A" w:rsidRDefault="005D281A" w:rsidP="005D281A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5D281A">
              <w:rPr>
                <w:rFonts w:ascii="Verdana" w:hAnsi="Verdana"/>
                <w:sz w:val="20"/>
                <w:szCs w:val="20"/>
              </w:rPr>
              <w:t>Czy informacje w zakresie bezpieczeństwie docierają do personelu każdego szczebla w organizacji?</w:t>
            </w:r>
          </w:p>
        </w:tc>
        <w:tc>
          <w:tcPr>
            <w:tcW w:w="1255" w:type="dxa"/>
          </w:tcPr>
          <w:p w:rsidR="005D281A" w:rsidRDefault="005D281A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5D281A" w:rsidRDefault="005D281A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81A" w:rsidTr="00317441">
        <w:tc>
          <w:tcPr>
            <w:tcW w:w="1145" w:type="dxa"/>
            <w:vMerge/>
          </w:tcPr>
          <w:p w:rsidR="005D281A" w:rsidRDefault="005D281A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5D281A" w:rsidRDefault="005D281A" w:rsidP="00584C4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4.3.2</w:t>
            </w:r>
          </w:p>
        </w:tc>
        <w:tc>
          <w:tcPr>
            <w:tcW w:w="4024" w:type="dxa"/>
          </w:tcPr>
          <w:p w:rsidR="005D281A" w:rsidRPr="005D281A" w:rsidRDefault="005D281A" w:rsidP="005D281A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5D281A">
              <w:rPr>
                <w:rFonts w:ascii="Verdana" w:hAnsi="Verdana"/>
                <w:sz w:val="20"/>
                <w:szCs w:val="20"/>
              </w:rPr>
              <w:t>Czy informacje w zakresie bezpieczeństwie uzupełniają i zwiększają kulturę bezpieczeństwa organizacji?</w:t>
            </w:r>
          </w:p>
        </w:tc>
        <w:tc>
          <w:tcPr>
            <w:tcW w:w="1255" w:type="dxa"/>
          </w:tcPr>
          <w:p w:rsidR="005D281A" w:rsidRDefault="005D281A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5D281A" w:rsidRDefault="005D281A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81A" w:rsidTr="00317441">
        <w:tc>
          <w:tcPr>
            <w:tcW w:w="1145" w:type="dxa"/>
            <w:vMerge/>
          </w:tcPr>
          <w:p w:rsidR="005D281A" w:rsidRDefault="005D281A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5D281A" w:rsidRDefault="005D281A" w:rsidP="00584C4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4.3.3</w:t>
            </w:r>
          </w:p>
        </w:tc>
        <w:tc>
          <w:tcPr>
            <w:tcW w:w="4024" w:type="dxa"/>
          </w:tcPr>
          <w:p w:rsidR="005D281A" w:rsidRPr="005D281A" w:rsidRDefault="005D281A" w:rsidP="005D281A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5D281A">
              <w:rPr>
                <w:rFonts w:ascii="Verdana" w:hAnsi="Verdana"/>
                <w:sz w:val="20"/>
                <w:szCs w:val="20"/>
              </w:rPr>
              <w:t>Czy informacje w zakresie bezpieczeństwie są rozpowszechniane przy pomocy odpowiednich sposobów i czy ich skuteczność jest monitorowana?</w:t>
            </w:r>
          </w:p>
        </w:tc>
        <w:tc>
          <w:tcPr>
            <w:tcW w:w="1255" w:type="dxa"/>
          </w:tcPr>
          <w:p w:rsidR="005D281A" w:rsidRDefault="005D281A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5D281A" w:rsidRDefault="005D281A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81A" w:rsidTr="00317441">
        <w:tc>
          <w:tcPr>
            <w:tcW w:w="1145" w:type="dxa"/>
            <w:vMerge/>
          </w:tcPr>
          <w:p w:rsidR="005D281A" w:rsidRDefault="005D281A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:rsidR="005D281A" w:rsidRDefault="005D281A" w:rsidP="00584C4B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4.3.4</w:t>
            </w:r>
          </w:p>
        </w:tc>
        <w:tc>
          <w:tcPr>
            <w:tcW w:w="4024" w:type="dxa"/>
          </w:tcPr>
          <w:p w:rsidR="005D281A" w:rsidRPr="005D281A" w:rsidRDefault="005D281A" w:rsidP="005D281A">
            <w:pPr>
              <w:spacing w:line="276" w:lineRule="auto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5D281A">
              <w:rPr>
                <w:rFonts w:ascii="Verdana" w:hAnsi="Verdana"/>
                <w:sz w:val="20"/>
                <w:szCs w:val="20"/>
              </w:rPr>
              <w:t>Czy odpowiednie informacje w zakresie bezpieczeństwa docierają do zewnętrznych podmiotów/klientów, itp.?</w:t>
            </w:r>
          </w:p>
        </w:tc>
        <w:tc>
          <w:tcPr>
            <w:tcW w:w="1255" w:type="dxa"/>
          </w:tcPr>
          <w:p w:rsidR="005D281A" w:rsidRDefault="005D281A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</w:tcPr>
          <w:p w:rsidR="005D281A" w:rsidRDefault="005D281A" w:rsidP="00584C4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82F85" w:rsidRPr="00582F85" w:rsidRDefault="00582F85" w:rsidP="006750B6">
      <w:pPr>
        <w:ind w:firstLine="0"/>
        <w:jc w:val="center"/>
        <w:rPr>
          <w:rFonts w:ascii="Verdana" w:hAnsi="Verdana"/>
          <w:sz w:val="20"/>
          <w:szCs w:val="20"/>
        </w:rPr>
      </w:pPr>
    </w:p>
    <w:sectPr w:rsidR="00582F85" w:rsidRPr="0058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378"/>
    <w:multiLevelType w:val="hybridMultilevel"/>
    <w:tmpl w:val="08282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3F8C"/>
    <w:multiLevelType w:val="hybridMultilevel"/>
    <w:tmpl w:val="2C0E8306"/>
    <w:lvl w:ilvl="0" w:tplc="8DC2A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2162C"/>
    <w:multiLevelType w:val="multilevel"/>
    <w:tmpl w:val="F1223D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5193EAE"/>
    <w:multiLevelType w:val="multilevel"/>
    <w:tmpl w:val="7D28F2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7A95FFC"/>
    <w:multiLevelType w:val="multilevel"/>
    <w:tmpl w:val="CA0A76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66"/>
    <w:rsid w:val="00072782"/>
    <w:rsid w:val="00270620"/>
    <w:rsid w:val="00317441"/>
    <w:rsid w:val="00582F85"/>
    <w:rsid w:val="00584C4B"/>
    <w:rsid w:val="005D281A"/>
    <w:rsid w:val="006750B6"/>
    <w:rsid w:val="007669CD"/>
    <w:rsid w:val="007672EB"/>
    <w:rsid w:val="00860844"/>
    <w:rsid w:val="008C4903"/>
    <w:rsid w:val="00936832"/>
    <w:rsid w:val="00946A6B"/>
    <w:rsid w:val="0098117C"/>
    <w:rsid w:val="00B424B6"/>
    <w:rsid w:val="00BA3497"/>
    <w:rsid w:val="00BD3742"/>
    <w:rsid w:val="00C24216"/>
    <w:rsid w:val="00C42D8B"/>
    <w:rsid w:val="00C506AF"/>
    <w:rsid w:val="00C80F31"/>
    <w:rsid w:val="00DB1FE7"/>
    <w:rsid w:val="00DC4C66"/>
    <w:rsid w:val="00E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DC51D-82E5-4E1A-972C-0E7AA956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441"/>
    <w:pPr>
      <w:ind w:lef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1738</Words>
  <Characters>9912</Characters>
  <Application>Microsoft Office Word</Application>
  <DocSecurity>0</DocSecurity>
  <Lines>991</Lines>
  <Paragraphs>647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Cisłowski</dc:creator>
  <cp:keywords/>
  <dc:description/>
  <cp:lastModifiedBy>Marek Cisłowski</cp:lastModifiedBy>
  <cp:revision>5</cp:revision>
  <dcterms:created xsi:type="dcterms:W3CDTF">2022-11-27T17:59:00Z</dcterms:created>
  <dcterms:modified xsi:type="dcterms:W3CDTF">2022-11-28T09:11:00Z</dcterms:modified>
</cp:coreProperties>
</file>